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117"/>
      </w:tblGrid>
      <w:tr w:rsidR="004E3E62" w14:paraId="59642AEA" w14:textId="77777777" w:rsidTr="004E3E62">
        <w:tc>
          <w:tcPr>
            <w:tcW w:w="10117" w:type="dxa"/>
          </w:tcPr>
          <w:p w14:paraId="6D1CCBB1" w14:textId="77777777" w:rsidR="004E3E62" w:rsidRPr="004E3E62" w:rsidRDefault="004E3E62" w:rsidP="004E3E62">
            <w:pPr>
              <w:jc w:val="center"/>
              <w:rPr>
                <w:rFonts w:ascii="Arial" w:hAnsi="Arial"/>
                <w:b/>
                <w:iCs/>
                <w:sz w:val="16"/>
                <w:szCs w:val="16"/>
              </w:rPr>
            </w:pPr>
          </w:p>
          <w:p w14:paraId="279B6160" w14:textId="71E3BABC" w:rsidR="008F52CC" w:rsidRPr="008F52CC" w:rsidRDefault="008F52CC" w:rsidP="008F52CC">
            <w:pPr>
              <w:jc w:val="center"/>
              <w:rPr>
                <w:rFonts w:ascii="Arial" w:hAnsi="Arial" w:cs="Arial"/>
                <w:b/>
                <w:bCs/>
                <w:sz w:val="32"/>
                <w:szCs w:val="32"/>
              </w:rPr>
            </w:pPr>
            <w:r w:rsidRPr="008F52CC">
              <w:rPr>
                <w:rFonts w:ascii="Arial" w:hAnsi="Arial" w:cs="Arial"/>
                <w:b/>
                <w:bCs/>
                <w:sz w:val="32"/>
                <w:szCs w:val="32"/>
              </w:rPr>
              <w:t xml:space="preserve">Materials' Documents </w:t>
            </w:r>
            <w:r w:rsidR="00586285" w:rsidRPr="008F52CC">
              <w:rPr>
                <w:rFonts w:ascii="Arial" w:hAnsi="Arial" w:cs="Arial"/>
                <w:b/>
                <w:bCs/>
                <w:sz w:val="32"/>
                <w:szCs w:val="32"/>
              </w:rPr>
              <w:t>for</w:t>
            </w:r>
            <w:r w:rsidRPr="008F52CC">
              <w:rPr>
                <w:rFonts w:ascii="Arial" w:hAnsi="Arial" w:cs="Arial"/>
                <w:b/>
                <w:bCs/>
                <w:sz w:val="32"/>
                <w:szCs w:val="32"/>
              </w:rPr>
              <w:t xml:space="preserve"> Halal Certification</w:t>
            </w:r>
          </w:p>
          <w:p w14:paraId="1C6492E5" w14:textId="047E00B9" w:rsidR="004E3E62" w:rsidRPr="004E3E62" w:rsidRDefault="004E3E62" w:rsidP="004E3E62">
            <w:pPr>
              <w:jc w:val="center"/>
              <w:rPr>
                <w:sz w:val="16"/>
                <w:szCs w:val="16"/>
              </w:rPr>
            </w:pPr>
          </w:p>
        </w:tc>
      </w:tr>
    </w:tbl>
    <w:p w14:paraId="67C1F63C" w14:textId="77777777" w:rsidR="004E3E62" w:rsidRPr="008F52CC" w:rsidRDefault="004E3E62">
      <w:pPr>
        <w:rPr>
          <w:rFonts w:ascii="Arial" w:hAnsi="Arial" w:cs="Arial"/>
          <w:sz w:val="22"/>
          <w:szCs w:val="22"/>
        </w:rPr>
      </w:pPr>
    </w:p>
    <w:p w14:paraId="2C19B11A" w14:textId="77777777" w:rsidR="008F52CC" w:rsidRPr="008F52CC" w:rsidRDefault="008F52CC" w:rsidP="008F52CC">
      <w:pPr>
        <w:spacing w:line="276" w:lineRule="auto"/>
        <w:jc w:val="lowKashida"/>
        <w:rPr>
          <w:rFonts w:ascii="Arial" w:hAnsi="Arial" w:cs="Arial"/>
          <w:sz w:val="22"/>
          <w:szCs w:val="22"/>
        </w:rPr>
      </w:pPr>
      <w:r w:rsidRPr="008F52CC">
        <w:rPr>
          <w:rFonts w:ascii="Arial" w:hAnsi="Arial" w:cs="Arial"/>
          <w:sz w:val="22"/>
          <w:szCs w:val="22"/>
        </w:rPr>
        <w:t>The types of documents required for Halal certification are:</w:t>
      </w:r>
    </w:p>
    <w:p w14:paraId="70ABF428" w14:textId="77777777" w:rsidR="008F52CC" w:rsidRPr="008F52CC" w:rsidRDefault="008F52CC">
      <w:pPr>
        <w:numPr>
          <w:ilvl w:val="0"/>
          <w:numId w:val="1"/>
        </w:numPr>
        <w:spacing w:line="276" w:lineRule="auto"/>
        <w:jc w:val="lowKashida"/>
        <w:rPr>
          <w:rFonts w:ascii="Arial" w:hAnsi="Arial" w:cs="Arial"/>
          <w:color w:val="000000"/>
          <w:sz w:val="22"/>
          <w:szCs w:val="22"/>
        </w:rPr>
      </w:pPr>
      <w:r w:rsidRPr="008F52CC">
        <w:rPr>
          <w:rFonts w:ascii="Arial" w:hAnsi="Arial" w:cs="Arial"/>
          <w:color w:val="0000CD"/>
          <w:sz w:val="22"/>
          <w:szCs w:val="22"/>
        </w:rPr>
        <w:t xml:space="preserve">Halal Certificate: </w:t>
      </w:r>
      <w:r w:rsidRPr="008F52CC">
        <w:rPr>
          <w:rFonts w:ascii="Arial" w:eastAsia="Wingdings-Regular" w:hAnsi="Arial" w:cs="Arial"/>
          <w:color w:val="000000"/>
          <w:sz w:val="22"/>
          <w:szCs w:val="22"/>
        </w:rPr>
        <w:t xml:space="preserve"> </w:t>
      </w:r>
      <w:r w:rsidRPr="008F52CC">
        <w:rPr>
          <w:rFonts w:ascii="Arial" w:hAnsi="Arial" w:cs="Arial"/>
          <w:color w:val="000000"/>
          <w:sz w:val="22"/>
          <w:szCs w:val="22"/>
        </w:rPr>
        <w:t xml:space="preserve">Written Halal status of products from a recognised Halal certifier which is still valid. </w:t>
      </w:r>
    </w:p>
    <w:p w14:paraId="0FC287D6" w14:textId="77777777" w:rsidR="008F52CC" w:rsidRPr="008F52CC" w:rsidRDefault="008F52CC">
      <w:pPr>
        <w:numPr>
          <w:ilvl w:val="0"/>
          <w:numId w:val="1"/>
        </w:numPr>
        <w:spacing w:line="276" w:lineRule="auto"/>
        <w:jc w:val="lowKashida"/>
        <w:rPr>
          <w:rFonts w:ascii="Arial" w:hAnsi="Arial" w:cs="Arial"/>
          <w:color w:val="000000"/>
          <w:sz w:val="22"/>
          <w:szCs w:val="22"/>
        </w:rPr>
      </w:pPr>
      <w:r w:rsidRPr="008F52CC">
        <w:rPr>
          <w:rFonts w:ascii="Arial" w:hAnsi="Arial" w:cs="Arial"/>
          <w:color w:val="0000CD"/>
          <w:sz w:val="22"/>
          <w:szCs w:val="22"/>
        </w:rPr>
        <w:t>Specification sheets</w:t>
      </w:r>
      <w:r w:rsidRPr="008F52CC">
        <w:rPr>
          <w:rFonts w:ascii="Arial" w:eastAsia="Arial Unicode MS" w:hAnsi="Arial" w:cs="Arial"/>
          <w:color w:val="000000"/>
          <w:sz w:val="22"/>
          <w:szCs w:val="22"/>
        </w:rPr>
        <w:t>:</w:t>
      </w:r>
      <w:r w:rsidRPr="008F52CC">
        <w:rPr>
          <w:rFonts w:ascii="Arial" w:eastAsia="Wingdings-Regular" w:hAnsi="Arial" w:cs="Arial"/>
          <w:color w:val="000000"/>
          <w:sz w:val="22"/>
          <w:szCs w:val="22"/>
        </w:rPr>
        <w:t xml:space="preserve"> </w:t>
      </w:r>
      <w:r w:rsidRPr="008F52CC">
        <w:rPr>
          <w:rFonts w:ascii="Arial" w:hAnsi="Arial" w:cs="Arial"/>
          <w:color w:val="000000"/>
          <w:sz w:val="22"/>
          <w:szCs w:val="22"/>
        </w:rPr>
        <w:t xml:space="preserve">Product information which states description, composition, </w:t>
      </w:r>
      <w:proofErr w:type="gramStart"/>
      <w:r w:rsidRPr="008F52CC">
        <w:rPr>
          <w:rFonts w:ascii="Arial" w:hAnsi="Arial" w:cs="Arial"/>
          <w:color w:val="000000"/>
          <w:sz w:val="22"/>
          <w:szCs w:val="22"/>
        </w:rPr>
        <w:t>ingredients</w:t>
      </w:r>
      <w:proofErr w:type="gramEnd"/>
      <w:r w:rsidRPr="008F52CC">
        <w:rPr>
          <w:rFonts w:ascii="Arial" w:hAnsi="Arial" w:cs="Arial"/>
          <w:color w:val="000000"/>
          <w:sz w:val="22"/>
          <w:szCs w:val="22"/>
        </w:rPr>
        <w:t xml:space="preserve"> or source of materials.</w:t>
      </w:r>
    </w:p>
    <w:p w14:paraId="34E1E666" w14:textId="77777777" w:rsidR="008F52CC" w:rsidRPr="008F52CC" w:rsidRDefault="008F52CC">
      <w:pPr>
        <w:numPr>
          <w:ilvl w:val="0"/>
          <w:numId w:val="1"/>
        </w:numPr>
        <w:spacing w:line="276" w:lineRule="auto"/>
        <w:jc w:val="lowKashida"/>
        <w:rPr>
          <w:rFonts w:ascii="Arial" w:hAnsi="Arial" w:cs="Arial"/>
          <w:sz w:val="22"/>
          <w:szCs w:val="22"/>
        </w:rPr>
      </w:pPr>
      <w:r w:rsidRPr="008F52CC">
        <w:rPr>
          <w:rFonts w:ascii="Arial" w:hAnsi="Arial" w:cs="Arial"/>
          <w:color w:val="0000CD"/>
          <w:sz w:val="22"/>
          <w:szCs w:val="22"/>
        </w:rPr>
        <w:t xml:space="preserve">Flow diagram of production process: </w:t>
      </w:r>
      <w:r w:rsidRPr="008F52CC">
        <w:rPr>
          <w:rFonts w:ascii="Arial" w:hAnsi="Arial" w:cs="Arial"/>
          <w:color w:val="000000"/>
          <w:sz w:val="22"/>
          <w:szCs w:val="22"/>
        </w:rPr>
        <w:t xml:space="preserve">Step by step diagram of production process which states all the materials used (raw materials, </w:t>
      </w:r>
      <w:proofErr w:type="gramStart"/>
      <w:r w:rsidRPr="008F52CC">
        <w:rPr>
          <w:rFonts w:ascii="Arial" w:hAnsi="Arial" w:cs="Arial"/>
          <w:color w:val="000000"/>
          <w:sz w:val="22"/>
          <w:szCs w:val="22"/>
        </w:rPr>
        <w:t>additives</w:t>
      </w:r>
      <w:proofErr w:type="gramEnd"/>
      <w:r w:rsidRPr="008F52CC">
        <w:rPr>
          <w:rFonts w:ascii="Arial" w:hAnsi="Arial" w:cs="Arial"/>
          <w:color w:val="000000"/>
          <w:sz w:val="22"/>
          <w:szCs w:val="22"/>
        </w:rPr>
        <w:t xml:space="preserve"> and processing aids.)</w:t>
      </w:r>
    </w:p>
    <w:p w14:paraId="59509FBC" w14:textId="77777777" w:rsidR="008F52CC" w:rsidRPr="008F52CC" w:rsidRDefault="008F52CC">
      <w:pPr>
        <w:numPr>
          <w:ilvl w:val="0"/>
          <w:numId w:val="1"/>
        </w:numPr>
        <w:spacing w:line="276" w:lineRule="auto"/>
        <w:jc w:val="lowKashida"/>
        <w:rPr>
          <w:rFonts w:ascii="Arial" w:hAnsi="Arial" w:cs="Arial"/>
          <w:color w:val="000000"/>
          <w:sz w:val="22"/>
          <w:szCs w:val="22"/>
        </w:rPr>
      </w:pPr>
      <w:r w:rsidRPr="008F52CC">
        <w:rPr>
          <w:rFonts w:ascii="Arial" w:hAnsi="Arial" w:cs="Arial"/>
          <w:color w:val="0000CD"/>
          <w:sz w:val="22"/>
          <w:szCs w:val="22"/>
        </w:rPr>
        <w:t xml:space="preserve">Certificate of analysis (CoA): </w:t>
      </w:r>
      <w:r w:rsidRPr="008F52CC">
        <w:rPr>
          <w:rFonts w:ascii="Arial" w:hAnsi="Arial" w:cs="Arial"/>
          <w:sz w:val="22"/>
          <w:szCs w:val="22"/>
        </w:rPr>
        <w:t>A</w:t>
      </w:r>
      <w:r w:rsidRPr="008F52CC">
        <w:rPr>
          <w:rFonts w:ascii="Arial" w:eastAsia="Wingdings-Regular" w:hAnsi="Arial" w:cs="Arial"/>
          <w:color w:val="000000"/>
          <w:sz w:val="22"/>
          <w:szCs w:val="22"/>
        </w:rPr>
        <w:t xml:space="preserve"> </w:t>
      </w:r>
      <w:r w:rsidRPr="008F52CC">
        <w:rPr>
          <w:rFonts w:ascii="Arial" w:hAnsi="Arial" w:cs="Arial"/>
          <w:color w:val="000000"/>
          <w:sz w:val="22"/>
          <w:szCs w:val="22"/>
        </w:rPr>
        <w:t xml:space="preserve">document of physical, </w:t>
      </w:r>
      <w:proofErr w:type="gramStart"/>
      <w:r w:rsidRPr="008F52CC">
        <w:rPr>
          <w:rFonts w:ascii="Arial" w:hAnsi="Arial" w:cs="Arial"/>
          <w:color w:val="000000"/>
          <w:sz w:val="22"/>
          <w:szCs w:val="22"/>
        </w:rPr>
        <w:t>chemical</w:t>
      </w:r>
      <w:proofErr w:type="gramEnd"/>
      <w:r w:rsidRPr="008F52CC">
        <w:rPr>
          <w:rFonts w:ascii="Arial" w:hAnsi="Arial" w:cs="Arial"/>
          <w:color w:val="000000"/>
          <w:sz w:val="22"/>
          <w:szCs w:val="22"/>
        </w:rPr>
        <w:t xml:space="preserve"> and microbiological properties issued by the manufacturer.</w:t>
      </w:r>
    </w:p>
    <w:p w14:paraId="050CD07C" w14:textId="77777777" w:rsidR="008F52CC" w:rsidRPr="008F52CC" w:rsidRDefault="008F52CC">
      <w:pPr>
        <w:numPr>
          <w:ilvl w:val="0"/>
          <w:numId w:val="1"/>
        </w:numPr>
        <w:spacing w:line="276" w:lineRule="auto"/>
        <w:jc w:val="lowKashida"/>
        <w:rPr>
          <w:rFonts w:ascii="Arial" w:hAnsi="Arial" w:cs="Arial"/>
          <w:color w:val="000000"/>
          <w:sz w:val="22"/>
          <w:szCs w:val="22"/>
        </w:rPr>
      </w:pPr>
      <w:r w:rsidRPr="008F52CC">
        <w:rPr>
          <w:rFonts w:ascii="Arial" w:hAnsi="Arial" w:cs="Arial"/>
          <w:color w:val="0000CD"/>
          <w:sz w:val="22"/>
          <w:szCs w:val="22"/>
        </w:rPr>
        <w:t xml:space="preserve">Statement of pork free facility </w:t>
      </w:r>
      <w:r w:rsidRPr="008F52CC">
        <w:rPr>
          <w:rFonts w:ascii="Arial" w:hAnsi="Arial" w:cs="Arial"/>
          <w:color w:val="000000"/>
          <w:sz w:val="22"/>
          <w:szCs w:val="22"/>
        </w:rPr>
        <w:t>from the manufacturer (important for certain products such as encapsulated spices, vegetable oil, shortening, etc.)</w:t>
      </w:r>
    </w:p>
    <w:p w14:paraId="57A6C8B6" w14:textId="77777777" w:rsidR="008F52CC" w:rsidRPr="008F52CC" w:rsidRDefault="008F52CC">
      <w:pPr>
        <w:numPr>
          <w:ilvl w:val="0"/>
          <w:numId w:val="1"/>
        </w:numPr>
        <w:spacing w:line="276" w:lineRule="auto"/>
        <w:jc w:val="lowKashida"/>
        <w:rPr>
          <w:rFonts w:ascii="Arial" w:hAnsi="Arial" w:cs="Arial"/>
          <w:sz w:val="22"/>
          <w:szCs w:val="22"/>
        </w:rPr>
      </w:pPr>
      <w:r w:rsidRPr="008F52CC">
        <w:rPr>
          <w:rFonts w:ascii="Arial" w:hAnsi="Arial" w:cs="Arial"/>
          <w:color w:val="0000CD"/>
          <w:sz w:val="22"/>
          <w:szCs w:val="22"/>
        </w:rPr>
        <w:t xml:space="preserve">Supporting document to explain interrelation </w:t>
      </w:r>
      <w:r w:rsidRPr="008F52CC">
        <w:rPr>
          <w:rFonts w:ascii="Arial" w:hAnsi="Arial" w:cs="Arial"/>
          <w:color w:val="000000"/>
          <w:sz w:val="22"/>
          <w:szCs w:val="22"/>
        </w:rPr>
        <w:t>of materials used in a product</w:t>
      </w:r>
      <w:r w:rsidRPr="008F52CC">
        <w:rPr>
          <w:rFonts w:ascii="Arial" w:hAnsi="Arial" w:cs="Arial"/>
          <w:sz w:val="22"/>
          <w:szCs w:val="22"/>
        </w:rPr>
        <w:t>.</w:t>
      </w:r>
    </w:p>
    <w:p w14:paraId="346ED9A4" w14:textId="77777777" w:rsidR="008F52CC" w:rsidRPr="008F52CC" w:rsidRDefault="008F52CC" w:rsidP="008F52CC">
      <w:pPr>
        <w:jc w:val="lowKashida"/>
        <w:rPr>
          <w:rFonts w:ascii="Arial" w:hAnsi="Arial" w:cs="Arial"/>
          <w:sz w:val="22"/>
          <w:szCs w:val="22"/>
        </w:rPr>
      </w:pPr>
    </w:p>
    <w:p w14:paraId="1BA03528" w14:textId="77777777" w:rsidR="008F52CC" w:rsidRPr="008F52CC" w:rsidRDefault="008F52CC" w:rsidP="008F52CC">
      <w:pPr>
        <w:spacing w:line="276" w:lineRule="auto"/>
        <w:jc w:val="lowKashida"/>
        <w:rPr>
          <w:rFonts w:ascii="Arial" w:hAnsi="Arial" w:cs="Arial"/>
          <w:b/>
          <w:bCs/>
          <w:sz w:val="22"/>
          <w:szCs w:val="22"/>
        </w:rPr>
      </w:pPr>
      <w:r w:rsidRPr="008F52CC">
        <w:rPr>
          <w:rFonts w:ascii="Arial" w:hAnsi="Arial" w:cs="Arial"/>
          <w:b/>
          <w:bCs/>
          <w:sz w:val="22"/>
          <w:szCs w:val="22"/>
        </w:rPr>
        <w:t>Materials which must be accompanied by Halal certificates:</w:t>
      </w:r>
    </w:p>
    <w:p w14:paraId="6C240B6E" w14:textId="0A1E9730" w:rsidR="008F52CC" w:rsidRPr="008F52CC" w:rsidRDefault="008F52CC">
      <w:pPr>
        <w:numPr>
          <w:ilvl w:val="0"/>
          <w:numId w:val="2"/>
        </w:numPr>
        <w:spacing w:line="276" w:lineRule="auto"/>
        <w:jc w:val="lowKashida"/>
        <w:rPr>
          <w:rFonts w:ascii="Arial" w:hAnsi="Arial" w:cs="Arial"/>
          <w:color w:val="000000"/>
          <w:sz w:val="22"/>
          <w:szCs w:val="22"/>
        </w:rPr>
      </w:pPr>
      <w:r w:rsidRPr="008F52CC">
        <w:rPr>
          <w:rFonts w:ascii="Arial" w:hAnsi="Arial" w:cs="Arial"/>
          <w:color w:val="000000"/>
          <w:sz w:val="22"/>
          <w:szCs w:val="22"/>
        </w:rPr>
        <w:t>Materials which are derived from animal/its derivatives such as meat and meat products, gelatine, bone char, enzymes from animals, bone powder, etc.</w:t>
      </w:r>
    </w:p>
    <w:p w14:paraId="3DD77B3D" w14:textId="77777777" w:rsidR="008F52CC" w:rsidRPr="008F52CC" w:rsidRDefault="008F52CC">
      <w:pPr>
        <w:numPr>
          <w:ilvl w:val="0"/>
          <w:numId w:val="2"/>
        </w:numPr>
        <w:spacing w:line="276" w:lineRule="auto"/>
        <w:jc w:val="lowKashida"/>
        <w:rPr>
          <w:rFonts w:ascii="Arial" w:hAnsi="Arial" w:cs="Arial"/>
          <w:color w:val="000000"/>
          <w:sz w:val="22"/>
          <w:szCs w:val="22"/>
        </w:rPr>
      </w:pPr>
      <w:r w:rsidRPr="008F52CC">
        <w:rPr>
          <w:rFonts w:ascii="Arial" w:hAnsi="Arial" w:cs="Arial"/>
          <w:color w:val="000000"/>
          <w:sz w:val="22"/>
          <w:szCs w:val="22"/>
        </w:rPr>
        <w:t xml:space="preserve">Materials which contain complex ingredients such as vitamins and flavours. </w:t>
      </w:r>
    </w:p>
    <w:p w14:paraId="0E9FABCE" w14:textId="77777777" w:rsidR="008F52CC" w:rsidRPr="008F52CC" w:rsidRDefault="008F52CC">
      <w:pPr>
        <w:numPr>
          <w:ilvl w:val="0"/>
          <w:numId w:val="2"/>
        </w:numPr>
        <w:spacing w:line="276" w:lineRule="auto"/>
        <w:jc w:val="lowKashida"/>
        <w:rPr>
          <w:rFonts w:ascii="Arial" w:hAnsi="Arial" w:cs="Arial"/>
          <w:color w:val="000000"/>
          <w:sz w:val="22"/>
          <w:szCs w:val="22"/>
        </w:rPr>
      </w:pPr>
      <w:r w:rsidRPr="008F52CC">
        <w:rPr>
          <w:rFonts w:ascii="Arial" w:hAnsi="Arial" w:cs="Arial"/>
          <w:color w:val="000000"/>
          <w:sz w:val="22"/>
          <w:szCs w:val="22"/>
        </w:rPr>
        <w:t>Materials which are difficult for Halal traceability such as whey and lactose.</w:t>
      </w:r>
    </w:p>
    <w:p w14:paraId="1E8EACBE" w14:textId="1530D8E2" w:rsidR="008F52CC" w:rsidRPr="008F52CC" w:rsidRDefault="008F52CC">
      <w:pPr>
        <w:numPr>
          <w:ilvl w:val="0"/>
          <w:numId w:val="2"/>
        </w:numPr>
        <w:spacing w:line="276" w:lineRule="auto"/>
        <w:jc w:val="lowKashida"/>
        <w:rPr>
          <w:rFonts w:ascii="Arial" w:hAnsi="Arial" w:cs="Arial"/>
          <w:sz w:val="22"/>
          <w:szCs w:val="22"/>
        </w:rPr>
      </w:pPr>
      <w:r w:rsidRPr="008F52CC">
        <w:rPr>
          <w:rFonts w:ascii="Arial" w:hAnsi="Arial" w:cs="Arial"/>
          <w:color w:val="000000"/>
          <w:sz w:val="22"/>
          <w:szCs w:val="22"/>
        </w:rPr>
        <w:t xml:space="preserve">Materials which use processing aids from animal sources such as casein which is </w:t>
      </w:r>
      <w:r w:rsidR="00C01EF2" w:rsidRPr="008F52CC">
        <w:rPr>
          <w:rFonts w:ascii="Arial" w:hAnsi="Arial" w:cs="Arial"/>
          <w:color w:val="000000"/>
          <w:sz w:val="22"/>
          <w:szCs w:val="22"/>
        </w:rPr>
        <w:t>hydrolysed</w:t>
      </w:r>
      <w:r w:rsidRPr="008F52CC">
        <w:rPr>
          <w:rFonts w:ascii="Arial" w:hAnsi="Arial" w:cs="Arial"/>
          <w:color w:val="000000"/>
          <w:sz w:val="22"/>
          <w:szCs w:val="22"/>
        </w:rPr>
        <w:t xml:space="preserve"> by pancreatic enzyme.</w:t>
      </w:r>
    </w:p>
    <w:p w14:paraId="6285C39F" w14:textId="77777777" w:rsidR="008F52CC" w:rsidRPr="008F52CC" w:rsidRDefault="008F52CC" w:rsidP="008F52CC">
      <w:pPr>
        <w:jc w:val="lowKashida"/>
        <w:rPr>
          <w:rFonts w:ascii="Arial" w:hAnsi="Arial" w:cs="Arial"/>
          <w:sz w:val="22"/>
          <w:szCs w:val="22"/>
        </w:rPr>
      </w:pPr>
    </w:p>
    <w:p w14:paraId="40AE995B" w14:textId="77777777" w:rsidR="008F52CC" w:rsidRPr="008F52CC" w:rsidRDefault="008F52CC" w:rsidP="008F52CC">
      <w:pPr>
        <w:jc w:val="lowKashida"/>
        <w:rPr>
          <w:rFonts w:ascii="Arial" w:hAnsi="Arial" w:cs="Arial"/>
          <w:b/>
          <w:bCs/>
          <w:sz w:val="22"/>
          <w:szCs w:val="22"/>
        </w:rPr>
      </w:pPr>
      <w:r w:rsidRPr="008F52CC">
        <w:rPr>
          <w:rFonts w:ascii="Arial" w:hAnsi="Arial" w:cs="Arial"/>
          <w:b/>
          <w:bCs/>
          <w:sz w:val="22"/>
          <w:szCs w:val="22"/>
        </w:rPr>
        <w:t>Documents for materials from plants:</w:t>
      </w:r>
    </w:p>
    <w:p w14:paraId="053E15CC" w14:textId="77777777" w:rsidR="008F52CC" w:rsidRPr="008F52CC" w:rsidRDefault="008F52CC">
      <w:pPr>
        <w:numPr>
          <w:ilvl w:val="0"/>
          <w:numId w:val="3"/>
        </w:numPr>
        <w:tabs>
          <w:tab w:val="clear" w:pos="360"/>
          <w:tab w:val="num" w:pos="720"/>
        </w:tabs>
        <w:spacing w:line="276" w:lineRule="auto"/>
        <w:ind w:left="720"/>
        <w:jc w:val="lowKashida"/>
        <w:rPr>
          <w:rFonts w:ascii="Arial" w:hAnsi="Arial" w:cs="Arial"/>
          <w:color w:val="000000"/>
          <w:sz w:val="22"/>
          <w:szCs w:val="22"/>
        </w:rPr>
      </w:pPr>
      <w:r w:rsidRPr="008F52CC">
        <w:rPr>
          <w:rFonts w:ascii="Arial" w:hAnsi="Arial" w:cs="Arial"/>
          <w:color w:val="000000"/>
          <w:sz w:val="22"/>
          <w:szCs w:val="22"/>
        </w:rPr>
        <w:t>Halal certificate from an approved Halal certifier for plant materials which:</w:t>
      </w:r>
    </w:p>
    <w:p w14:paraId="39D6EF81" w14:textId="77777777" w:rsidR="008F52CC" w:rsidRPr="008F52CC" w:rsidRDefault="008F52CC" w:rsidP="008F52CC">
      <w:pPr>
        <w:spacing w:line="276" w:lineRule="auto"/>
        <w:ind w:left="720"/>
        <w:jc w:val="lowKashida"/>
        <w:rPr>
          <w:rFonts w:ascii="Arial" w:hAnsi="Arial" w:cs="Arial"/>
          <w:color w:val="000000"/>
          <w:sz w:val="22"/>
          <w:szCs w:val="22"/>
        </w:rPr>
      </w:pPr>
      <w:r w:rsidRPr="008F52CC">
        <w:rPr>
          <w:rFonts w:ascii="Arial" w:hAnsi="Arial" w:cs="Arial"/>
          <w:color w:val="000000"/>
          <w:sz w:val="22"/>
          <w:szCs w:val="22"/>
        </w:rPr>
        <w:t>i) Use additives/processing aids derived from animal / animal derivatives.</w:t>
      </w:r>
    </w:p>
    <w:p w14:paraId="05AEEAC7" w14:textId="77777777" w:rsidR="008F52CC" w:rsidRPr="008F52CC" w:rsidRDefault="008F52CC" w:rsidP="008F52CC">
      <w:pPr>
        <w:spacing w:line="276" w:lineRule="auto"/>
        <w:ind w:left="720"/>
        <w:jc w:val="lowKashida"/>
        <w:rPr>
          <w:rFonts w:ascii="Arial" w:hAnsi="Arial" w:cs="Arial"/>
          <w:color w:val="000000"/>
          <w:sz w:val="22"/>
          <w:szCs w:val="22"/>
        </w:rPr>
      </w:pPr>
      <w:r w:rsidRPr="008F52CC">
        <w:rPr>
          <w:rFonts w:ascii="Arial" w:hAnsi="Arial" w:cs="Arial"/>
          <w:color w:val="000000"/>
          <w:sz w:val="22"/>
          <w:szCs w:val="22"/>
        </w:rPr>
        <w:t>ii) Contain complex ingredients which are difficult to be traced.</w:t>
      </w:r>
    </w:p>
    <w:p w14:paraId="22718FA3" w14:textId="77777777" w:rsidR="008F52CC" w:rsidRPr="008F52CC" w:rsidRDefault="008F52CC">
      <w:pPr>
        <w:numPr>
          <w:ilvl w:val="0"/>
          <w:numId w:val="3"/>
        </w:numPr>
        <w:spacing w:line="276" w:lineRule="auto"/>
        <w:ind w:left="720"/>
        <w:jc w:val="lowKashida"/>
        <w:rPr>
          <w:rFonts w:ascii="Arial" w:hAnsi="Arial" w:cs="Arial"/>
          <w:color w:val="000000"/>
          <w:sz w:val="22"/>
          <w:szCs w:val="22"/>
        </w:rPr>
      </w:pPr>
      <w:r w:rsidRPr="008F52CC">
        <w:rPr>
          <w:rFonts w:ascii="Arial" w:hAnsi="Arial" w:cs="Arial"/>
          <w:color w:val="000000"/>
          <w:sz w:val="22"/>
          <w:szCs w:val="22"/>
        </w:rPr>
        <w:t>Flow diagram of production process.</w:t>
      </w:r>
    </w:p>
    <w:p w14:paraId="79A034A8" w14:textId="77777777" w:rsidR="008F52CC" w:rsidRPr="008F52CC" w:rsidRDefault="008F52CC">
      <w:pPr>
        <w:numPr>
          <w:ilvl w:val="0"/>
          <w:numId w:val="3"/>
        </w:numPr>
        <w:spacing w:line="276" w:lineRule="auto"/>
        <w:ind w:left="720"/>
        <w:jc w:val="lowKashida"/>
        <w:rPr>
          <w:rFonts w:ascii="Arial" w:hAnsi="Arial" w:cs="Arial"/>
          <w:sz w:val="22"/>
          <w:szCs w:val="22"/>
        </w:rPr>
      </w:pPr>
      <w:r w:rsidRPr="008F52CC">
        <w:rPr>
          <w:rFonts w:ascii="Arial" w:hAnsi="Arial" w:cs="Arial"/>
          <w:color w:val="000000"/>
          <w:sz w:val="22"/>
          <w:szCs w:val="22"/>
        </w:rPr>
        <w:t>Laboratory analysis (if needed)</w:t>
      </w:r>
    </w:p>
    <w:p w14:paraId="12110613" w14:textId="77777777" w:rsidR="008F52CC" w:rsidRPr="008F52CC" w:rsidRDefault="008F52CC" w:rsidP="008F52CC">
      <w:pPr>
        <w:jc w:val="lowKashida"/>
        <w:rPr>
          <w:rFonts w:ascii="Arial" w:hAnsi="Arial" w:cs="Arial"/>
          <w:sz w:val="22"/>
          <w:szCs w:val="22"/>
        </w:rPr>
      </w:pPr>
    </w:p>
    <w:p w14:paraId="3222AFE4" w14:textId="77777777" w:rsidR="008F52CC" w:rsidRPr="008F52CC" w:rsidRDefault="008F52CC" w:rsidP="008F52CC">
      <w:pPr>
        <w:jc w:val="lowKashida"/>
        <w:rPr>
          <w:rFonts w:ascii="Arial" w:hAnsi="Arial" w:cs="Arial"/>
          <w:b/>
          <w:bCs/>
          <w:sz w:val="22"/>
          <w:szCs w:val="22"/>
        </w:rPr>
      </w:pPr>
      <w:r w:rsidRPr="008F52CC">
        <w:rPr>
          <w:rFonts w:ascii="Arial" w:hAnsi="Arial" w:cs="Arial"/>
          <w:b/>
          <w:bCs/>
          <w:sz w:val="22"/>
          <w:szCs w:val="22"/>
        </w:rPr>
        <w:t xml:space="preserve">Documents for materials from microbial sources: </w:t>
      </w:r>
    </w:p>
    <w:p w14:paraId="77C27F03" w14:textId="77777777" w:rsidR="008F52CC" w:rsidRPr="008F52CC" w:rsidRDefault="008F52CC">
      <w:pPr>
        <w:numPr>
          <w:ilvl w:val="0"/>
          <w:numId w:val="4"/>
        </w:numPr>
        <w:spacing w:line="276" w:lineRule="auto"/>
        <w:jc w:val="lowKashida"/>
        <w:rPr>
          <w:rFonts w:ascii="Arial" w:hAnsi="Arial" w:cs="Arial"/>
          <w:color w:val="000000"/>
          <w:sz w:val="22"/>
          <w:szCs w:val="22"/>
        </w:rPr>
      </w:pPr>
      <w:r w:rsidRPr="008F52CC">
        <w:rPr>
          <w:rFonts w:ascii="Arial" w:hAnsi="Arial" w:cs="Arial"/>
          <w:color w:val="000000"/>
          <w:sz w:val="22"/>
          <w:szCs w:val="22"/>
        </w:rPr>
        <w:t>Halal certificate from an approved Halal certification body for microbial products which have possibly used media from animal /animal derivative sources.</w:t>
      </w:r>
    </w:p>
    <w:p w14:paraId="7B8F9756" w14:textId="77777777" w:rsidR="008F52CC" w:rsidRPr="008F52CC" w:rsidRDefault="008F52CC">
      <w:pPr>
        <w:numPr>
          <w:ilvl w:val="0"/>
          <w:numId w:val="4"/>
        </w:numPr>
        <w:spacing w:line="276" w:lineRule="auto"/>
        <w:jc w:val="lowKashida"/>
        <w:rPr>
          <w:rFonts w:ascii="Arial" w:hAnsi="Arial" w:cs="Arial"/>
          <w:color w:val="000000"/>
          <w:sz w:val="22"/>
          <w:szCs w:val="22"/>
        </w:rPr>
      </w:pPr>
      <w:r w:rsidRPr="008F52CC">
        <w:rPr>
          <w:rFonts w:ascii="Arial" w:hAnsi="Arial" w:cs="Arial"/>
          <w:color w:val="000000"/>
          <w:sz w:val="22"/>
          <w:szCs w:val="22"/>
        </w:rPr>
        <w:t>Flow diagram which states the composition of the media starting from refreshing media, inoculums development media, production media, processing aids including its sources and purification methods.</w:t>
      </w:r>
    </w:p>
    <w:p w14:paraId="4EADCB2F" w14:textId="77777777" w:rsidR="008F52CC" w:rsidRPr="008F52CC" w:rsidRDefault="008F52CC">
      <w:pPr>
        <w:numPr>
          <w:ilvl w:val="0"/>
          <w:numId w:val="4"/>
        </w:numPr>
        <w:spacing w:line="276" w:lineRule="auto"/>
        <w:jc w:val="lowKashida"/>
        <w:rPr>
          <w:rFonts w:ascii="Arial" w:hAnsi="Arial" w:cs="Arial"/>
          <w:sz w:val="22"/>
          <w:szCs w:val="22"/>
        </w:rPr>
      </w:pPr>
      <w:r w:rsidRPr="008F52CC">
        <w:rPr>
          <w:rFonts w:ascii="Arial" w:hAnsi="Arial" w:cs="Arial"/>
          <w:color w:val="000000"/>
          <w:sz w:val="22"/>
          <w:szCs w:val="22"/>
        </w:rPr>
        <w:t>Laboratory analysis (if needed)</w:t>
      </w:r>
    </w:p>
    <w:p w14:paraId="0276865E" w14:textId="77777777" w:rsidR="00757B1E" w:rsidRPr="008F52CC" w:rsidRDefault="00757B1E" w:rsidP="008F52CC">
      <w:pPr>
        <w:jc w:val="lowKashida"/>
        <w:rPr>
          <w:rFonts w:ascii="Arial" w:hAnsi="Arial" w:cs="Arial"/>
          <w:sz w:val="22"/>
          <w:szCs w:val="22"/>
        </w:rPr>
      </w:pPr>
    </w:p>
    <w:p w14:paraId="6DAC6FAA" w14:textId="77777777" w:rsidR="008F52CC" w:rsidRPr="008F52CC" w:rsidRDefault="008F52CC" w:rsidP="008F52CC">
      <w:pPr>
        <w:jc w:val="lowKashida"/>
        <w:rPr>
          <w:rFonts w:ascii="Arial" w:hAnsi="Arial" w:cs="Arial"/>
          <w:b/>
          <w:bCs/>
          <w:sz w:val="22"/>
          <w:szCs w:val="22"/>
        </w:rPr>
      </w:pPr>
      <w:r w:rsidRPr="008F52CC">
        <w:rPr>
          <w:rFonts w:ascii="Arial" w:hAnsi="Arial" w:cs="Arial"/>
          <w:b/>
          <w:bCs/>
          <w:sz w:val="22"/>
          <w:szCs w:val="22"/>
        </w:rPr>
        <w:t>Documents for miscellaneous materials</w:t>
      </w:r>
    </w:p>
    <w:p w14:paraId="0B44B031" w14:textId="77777777" w:rsidR="008F52CC" w:rsidRPr="008F52CC" w:rsidRDefault="008F52CC">
      <w:pPr>
        <w:numPr>
          <w:ilvl w:val="0"/>
          <w:numId w:val="5"/>
        </w:numPr>
        <w:spacing w:line="276" w:lineRule="auto"/>
        <w:jc w:val="lowKashida"/>
        <w:rPr>
          <w:rFonts w:ascii="Arial" w:hAnsi="Arial" w:cs="Arial"/>
          <w:color w:val="000000"/>
          <w:sz w:val="22"/>
          <w:szCs w:val="22"/>
        </w:rPr>
      </w:pPr>
      <w:r w:rsidRPr="008F52CC">
        <w:rPr>
          <w:rFonts w:ascii="Arial" w:hAnsi="Arial" w:cs="Arial"/>
          <w:sz w:val="22"/>
          <w:szCs w:val="22"/>
        </w:rPr>
        <w:t xml:space="preserve">Miscellaneous materials are </w:t>
      </w:r>
      <w:r w:rsidRPr="008F52CC">
        <w:rPr>
          <w:rFonts w:ascii="Arial" w:hAnsi="Arial" w:cs="Arial"/>
          <w:color w:val="000000"/>
          <w:sz w:val="22"/>
          <w:szCs w:val="22"/>
        </w:rPr>
        <w:t>minerals, synthetics, vitamins, mixture/compound such as flavours and seasonings.</w:t>
      </w:r>
    </w:p>
    <w:p w14:paraId="6527FCC6" w14:textId="77777777" w:rsidR="008F52CC" w:rsidRPr="008F52CC" w:rsidRDefault="008F52CC">
      <w:pPr>
        <w:numPr>
          <w:ilvl w:val="0"/>
          <w:numId w:val="5"/>
        </w:numPr>
        <w:spacing w:line="276" w:lineRule="auto"/>
        <w:jc w:val="lowKashida"/>
        <w:rPr>
          <w:rFonts w:ascii="Arial" w:hAnsi="Arial" w:cs="Arial"/>
          <w:sz w:val="22"/>
          <w:szCs w:val="22"/>
        </w:rPr>
      </w:pPr>
      <w:r w:rsidRPr="008F52CC">
        <w:rPr>
          <w:rFonts w:ascii="Arial" w:hAnsi="Arial" w:cs="Arial"/>
          <w:sz w:val="22"/>
          <w:szCs w:val="22"/>
        </w:rPr>
        <w:t>For mineral materials source of materials and flow diagram are needed.</w:t>
      </w:r>
    </w:p>
    <w:p w14:paraId="0F62AC79" w14:textId="77777777" w:rsidR="00757B1E" w:rsidRDefault="008F52CC">
      <w:pPr>
        <w:numPr>
          <w:ilvl w:val="0"/>
          <w:numId w:val="5"/>
        </w:numPr>
        <w:spacing w:line="276" w:lineRule="auto"/>
        <w:jc w:val="lowKashida"/>
        <w:rPr>
          <w:rFonts w:ascii="Arial" w:hAnsi="Arial" w:cs="Arial"/>
          <w:sz w:val="22"/>
          <w:szCs w:val="22"/>
        </w:rPr>
      </w:pPr>
      <w:r w:rsidRPr="00757B1E">
        <w:rPr>
          <w:rFonts w:ascii="Arial" w:hAnsi="Arial" w:cs="Arial"/>
          <w:sz w:val="22"/>
          <w:szCs w:val="22"/>
        </w:rPr>
        <w:t>Synthetic materials if contain animal or microbial materials should be accompanied with Halal certificate.</w:t>
      </w:r>
      <w:r w:rsidR="00757B1E" w:rsidRPr="00757B1E">
        <w:rPr>
          <w:rFonts w:ascii="Arial" w:hAnsi="Arial" w:cs="Arial"/>
          <w:sz w:val="22"/>
          <w:szCs w:val="22"/>
        </w:rPr>
        <w:t xml:space="preserve"> </w:t>
      </w:r>
    </w:p>
    <w:p w14:paraId="4D0A427A" w14:textId="77777777" w:rsidR="00757B1E" w:rsidRDefault="00757B1E" w:rsidP="00757B1E">
      <w:pPr>
        <w:spacing w:line="276" w:lineRule="auto"/>
        <w:ind w:left="720"/>
        <w:jc w:val="lowKashida"/>
        <w:rPr>
          <w:rFonts w:ascii="Arial" w:hAnsi="Arial" w:cs="Arial"/>
          <w:sz w:val="22"/>
          <w:szCs w:val="22"/>
        </w:rPr>
      </w:pPr>
    </w:p>
    <w:p w14:paraId="601F7A9F" w14:textId="77777777" w:rsidR="00757B1E" w:rsidRDefault="00757B1E" w:rsidP="00757B1E">
      <w:pPr>
        <w:spacing w:line="276" w:lineRule="auto"/>
        <w:ind w:left="720"/>
        <w:jc w:val="lowKashida"/>
        <w:rPr>
          <w:rFonts w:ascii="Arial" w:hAnsi="Arial" w:cs="Arial"/>
          <w:sz w:val="22"/>
          <w:szCs w:val="22"/>
        </w:rPr>
      </w:pPr>
    </w:p>
    <w:p w14:paraId="24BF8AB0" w14:textId="77777777" w:rsidR="00757B1E" w:rsidRPr="006438AB" w:rsidRDefault="00757B1E" w:rsidP="00757B1E">
      <w:pPr>
        <w:spacing w:line="276" w:lineRule="auto"/>
        <w:ind w:left="720"/>
        <w:jc w:val="lowKashida"/>
        <w:rPr>
          <w:rFonts w:ascii="Arial" w:hAnsi="Arial" w:cs="Arial"/>
          <w:sz w:val="16"/>
          <w:szCs w:val="16"/>
        </w:rPr>
      </w:pPr>
    </w:p>
    <w:p w14:paraId="4135886F" w14:textId="32AFFE67" w:rsidR="008F52CC" w:rsidRPr="00757B1E" w:rsidRDefault="008F52CC">
      <w:pPr>
        <w:numPr>
          <w:ilvl w:val="0"/>
          <w:numId w:val="5"/>
        </w:numPr>
        <w:spacing w:line="276" w:lineRule="auto"/>
        <w:jc w:val="lowKashida"/>
        <w:rPr>
          <w:rFonts w:ascii="Arial" w:hAnsi="Arial" w:cs="Arial"/>
          <w:sz w:val="22"/>
          <w:szCs w:val="22"/>
        </w:rPr>
      </w:pPr>
      <w:r w:rsidRPr="00757B1E">
        <w:rPr>
          <w:rFonts w:ascii="Arial" w:hAnsi="Arial" w:cs="Arial"/>
          <w:sz w:val="22"/>
          <w:szCs w:val="22"/>
        </w:rPr>
        <w:t>Seasonings</w:t>
      </w:r>
      <w:r w:rsidRPr="00757B1E">
        <w:rPr>
          <w:rFonts w:ascii="Arial" w:eastAsia="Wingdings-Regular" w:hAnsi="Arial" w:cs="Arial"/>
          <w:sz w:val="22"/>
          <w:szCs w:val="22"/>
        </w:rPr>
        <w:t xml:space="preserve"> </w:t>
      </w:r>
      <w:r w:rsidRPr="00757B1E">
        <w:rPr>
          <w:rFonts w:ascii="Arial" w:hAnsi="Arial" w:cs="Arial"/>
          <w:sz w:val="22"/>
          <w:szCs w:val="22"/>
        </w:rPr>
        <w:t>if contain animal materials and/or flavour enhancer such as MSG should be accompanied with Halal certificate from an approved Halal certifier body. But if the source of ingredients is pure plant such as garlic powder flow diagram is accepted.</w:t>
      </w:r>
    </w:p>
    <w:p w14:paraId="3DBFE00B" w14:textId="77777777" w:rsidR="008F52CC" w:rsidRPr="008F52CC" w:rsidRDefault="008F52CC">
      <w:pPr>
        <w:numPr>
          <w:ilvl w:val="0"/>
          <w:numId w:val="5"/>
        </w:numPr>
        <w:spacing w:line="276" w:lineRule="auto"/>
        <w:jc w:val="lowKashida"/>
        <w:rPr>
          <w:rFonts w:ascii="Arial" w:hAnsi="Arial" w:cs="Arial"/>
          <w:sz w:val="22"/>
          <w:szCs w:val="22"/>
        </w:rPr>
      </w:pPr>
      <w:r w:rsidRPr="008F52CC">
        <w:rPr>
          <w:rFonts w:ascii="Arial" w:hAnsi="Arial" w:cs="Arial"/>
          <w:sz w:val="22"/>
          <w:szCs w:val="22"/>
        </w:rPr>
        <w:t>Flavours should be accompanied by Halal certificate from an approved Halal certifying body.</w:t>
      </w:r>
    </w:p>
    <w:p w14:paraId="0502D80C" w14:textId="77777777" w:rsidR="008F52CC" w:rsidRPr="008F52CC" w:rsidRDefault="008F52CC">
      <w:pPr>
        <w:numPr>
          <w:ilvl w:val="0"/>
          <w:numId w:val="5"/>
        </w:numPr>
        <w:spacing w:line="276" w:lineRule="auto"/>
        <w:jc w:val="lowKashida"/>
        <w:rPr>
          <w:rFonts w:ascii="Arial" w:hAnsi="Arial" w:cs="Arial"/>
          <w:sz w:val="22"/>
          <w:szCs w:val="22"/>
        </w:rPr>
      </w:pPr>
      <w:r w:rsidRPr="008F52CC">
        <w:rPr>
          <w:rFonts w:ascii="Arial" w:hAnsi="Arial" w:cs="Arial"/>
          <w:sz w:val="22"/>
          <w:szCs w:val="22"/>
        </w:rPr>
        <w:t>Vitamins containing animal derivatives and or microbial materials should be accompanied by Halal certificate from an approved Halal certifier.</w:t>
      </w:r>
    </w:p>
    <w:p w14:paraId="5926F3DD" w14:textId="77777777" w:rsidR="008F52CC" w:rsidRPr="008F52CC" w:rsidRDefault="008F52CC" w:rsidP="008F52CC">
      <w:pPr>
        <w:jc w:val="lowKashida"/>
        <w:rPr>
          <w:rFonts w:ascii="Arial" w:hAnsi="Arial" w:cs="Arial"/>
          <w:sz w:val="22"/>
          <w:szCs w:val="22"/>
        </w:rPr>
      </w:pPr>
    </w:p>
    <w:p w14:paraId="46664545" w14:textId="77777777" w:rsidR="008F52CC" w:rsidRPr="008F52CC" w:rsidRDefault="008F52CC" w:rsidP="008F52CC">
      <w:pPr>
        <w:jc w:val="lowKashida"/>
        <w:rPr>
          <w:rFonts w:ascii="Arial" w:hAnsi="Arial" w:cs="Arial"/>
          <w:b/>
          <w:bCs/>
          <w:sz w:val="22"/>
          <w:szCs w:val="22"/>
        </w:rPr>
      </w:pPr>
      <w:r w:rsidRPr="008F52CC">
        <w:rPr>
          <w:rFonts w:ascii="Arial" w:hAnsi="Arial" w:cs="Arial"/>
          <w:b/>
          <w:bCs/>
          <w:sz w:val="22"/>
          <w:szCs w:val="22"/>
        </w:rPr>
        <w:t>Important points to be considered when using raw material documents:</w:t>
      </w:r>
    </w:p>
    <w:p w14:paraId="5C7C35B1" w14:textId="77777777" w:rsidR="008F52CC" w:rsidRPr="008F52CC" w:rsidRDefault="008F52CC">
      <w:pPr>
        <w:numPr>
          <w:ilvl w:val="0"/>
          <w:numId w:val="6"/>
        </w:numPr>
        <w:spacing w:line="276" w:lineRule="auto"/>
        <w:jc w:val="lowKashida"/>
        <w:rPr>
          <w:rFonts w:ascii="Arial" w:hAnsi="Arial" w:cs="Arial"/>
          <w:sz w:val="22"/>
          <w:szCs w:val="22"/>
        </w:rPr>
      </w:pPr>
      <w:r w:rsidRPr="008F52CC">
        <w:rPr>
          <w:rFonts w:ascii="Arial" w:hAnsi="Arial" w:cs="Arial"/>
          <w:sz w:val="22"/>
          <w:szCs w:val="22"/>
        </w:rPr>
        <w:t>The document (flow chart or specification sheet) must be issued by the principal manufacturer (not from distributors/supplier.)</w:t>
      </w:r>
    </w:p>
    <w:p w14:paraId="2424A809" w14:textId="48CBE703" w:rsidR="008F52CC" w:rsidRPr="008F52CC" w:rsidRDefault="008F52CC">
      <w:pPr>
        <w:numPr>
          <w:ilvl w:val="0"/>
          <w:numId w:val="6"/>
        </w:numPr>
        <w:spacing w:line="276" w:lineRule="auto"/>
        <w:jc w:val="lowKashida"/>
        <w:rPr>
          <w:rFonts w:ascii="Arial" w:hAnsi="Arial" w:cs="Arial"/>
          <w:sz w:val="22"/>
          <w:szCs w:val="22"/>
        </w:rPr>
      </w:pPr>
      <w:r w:rsidRPr="008F52CC">
        <w:rPr>
          <w:rFonts w:ascii="Arial" w:hAnsi="Arial" w:cs="Arial"/>
          <w:sz w:val="22"/>
          <w:szCs w:val="22"/>
        </w:rPr>
        <w:t xml:space="preserve">For the materials that are not supported by a Halal certificate, clear interrelation of documents is needed e.g. a flow diagram for maltodextrin which only mentioning an enzyme is used. In this case supporting documents are needed for completion of the flow diagram. These include the source of the enzyme from the principal manufacturer, statement from the manufacturer of maltodextrin about the use of the enzyme only from the principal manufacturer. There </w:t>
      </w:r>
      <w:proofErr w:type="gramStart"/>
      <w:r w:rsidRPr="008F52CC">
        <w:rPr>
          <w:rFonts w:ascii="Arial" w:hAnsi="Arial" w:cs="Arial"/>
          <w:sz w:val="22"/>
          <w:szCs w:val="22"/>
        </w:rPr>
        <w:t>has to</w:t>
      </w:r>
      <w:proofErr w:type="gramEnd"/>
      <w:r w:rsidRPr="008F52CC">
        <w:rPr>
          <w:rFonts w:ascii="Arial" w:hAnsi="Arial" w:cs="Arial"/>
          <w:sz w:val="22"/>
          <w:szCs w:val="22"/>
        </w:rPr>
        <w:t xml:space="preserve"> be consistency in the use of the enzyme. Any change of the principal supplier of the enzyme must be reported to the user.</w:t>
      </w:r>
    </w:p>
    <w:p w14:paraId="2D4F27DA" w14:textId="77777777" w:rsidR="008F52CC" w:rsidRPr="008F52CC" w:rsidRDefault="008F52CC">
      <w:pPr>
        <w:numPr>
          <w:ilvl w:val="0"/>
          <w:numId w:val="6"/>
        </w:numPr>
        <w:spacing w:line="276" w:lineRule="auto"/>
        <w:jc w:val="lowKashida"/>
        <w:rPr>
          <w:rFonts w:ascii="Arial" w:hAnsi="Arial" w:cs="Arial"/>
          <w:sz w:val="22"/>
          <w:szCs w:val="22"/>
        </w:rPr>
      </w:pPr>
      <w:r w:rsidRPr="008F52CC">
        <w:rPr>
          <w:rFonts w:ascii="Arial" w:hAnsi="Arial" w:cs="Arial"/>
          <w:sz w:val="22"/>
          <w:szCs w:val="22"/>
        </w:rPr>
        <w:t>Information on the documents must conform to information on the packaging such as country of manufacturer, Halal logo, plant number, date of production/lot number/date of slaughtering, other documents such as bill of laden, health certificate, etc.</w:t>
      </w:r>
    </w:p>
    <w:p w14:paraId="50B8B414" w14:textId="77777777" w:rsidR="008F52CC" w:rsidRPr="008F52CC" w:rsidRDefault="008F52CC">
      <w:pPr>
        <w:numPr>
          <w:ilvl w:val="0"/>
          <w:numId w:val="6"/>
        </w:numPr>
        <w:spacing w:line="276" w:lineRule="auto"/>
        <w:jc w:val="lowKashida"/>
        <w:rPr>
          <w:rFonts w:ascii="Arial" w:hAnsi="Arial" w:cs="Arial"/>
          <w:color w:val="000000"/>
          <w:sz w:val="22"/>
          <w:szCs w:val="22"/>
        </w:rPr>
      </w:pPr>
      <w:r w:rsidRPr="008F52CC">
        <w:rPr>
          <w:rFonts w:ascii="Arial" w:hAnsi="Arial" w:cs="Arial"/>
          <w:sz w:val="22"/>
          <w:szCs w:val="22"/>
        </w:rPr>
        <w:t xml:space="preserve">Imported meat </w:t>
      </w:r>
      <w:r w:rsidRPr="008F52CC">
        <w:rPr>
          <w:rFonts w:ascii="Arial" w:hAnsi="Arial" w:cs="Arial"/>
          <w:color w:val="000000"/>
          <w:sz w:val="22"/>
          <w:szCs w:val="22"/>
        </w:rPr>
        <w:t>should be supported by the following documents:</w:t>
      </w:r>
    </w:p>
    <w:p w14:paraId="58E153F5" w14:textId="77777777" w:rsidR="008F52CC" w:rsidRPr="008F52CC" w:rsidRDefault="008F52CC">
      <w:pPr>
        <w:numPr>
          <w:ilvl w:val="1"/>
          <w:numId w:val="6"/>
        </w:numPr>
        <w:spacing w:line="276" w:lineRule="auto"/>
        <w:jc w:val="lowKashida"/>
        <w:rPr>
          <w:rFonts w:ascii="Arial" w:hAnsi="Arial" w:cs="Arial"/>
          <w:color w:val="000000"/>
          <w:sz w:val="22"/>
          <w:szCs w:val="22"/>
        </w:rPr>
      </w:pPr>
      <w:r w:rsidRPr="008F52CC">
        <w:rPr>
          <w:rFonts w:ascii="Arial" w:hAnsi="Arial" w:cs="Arial"/>
          <w:color w:val="000000"/>
          <w:sz w:val="22"/>
          <w:szCs w:val="22"/>
        </w:rPr>
        <w:t>Halal certificate from an approved Halal certification body.</w:t>
      </w:r>
    </w:p>
    <w:p w14:paraId="575EBF09" w14:textId="77777777" w:rsidR="008F52CC" w:rsidRPr="008F52CC" w:rsidRDefault="008F52CC">
      <w:pPr>
        <w:numPr>
          <w:ilvl w:val="1"/>
          <w:numId w:val="6"/>
        </w:numPr>
        <w:spacing w:line="276" w:lineRule="auto"/>
        <w:jc w:val="lowKashida"/>
        <w:rPr>
          <w:rFonts w:ascii="Arial" w:hAnsi="Arial" w:cs="Arial"/>
          <w:color w:val="000000"/>
          <w:sz w:val="22"/>
          <w:szCs w:val="22"/>
        </w:rPr>
      </w:pPr>
      <w:r w:rsidRPr="008F52CC">
        <w:rPr>
          <w:rFonts w:ascii="Arial" w:hAnsi="Arial" w:cs="Arial"/>
          <w:color w:val="000000"/>
          <w:sz w:val="22"/>
          <w:szCs w:val="22"/>
        </w:rPr>
        <w:t>Supporting documents such as shipping documents, health documents, etc.</w:t>
      </w:r>
    </w:p>
    <w:p w14:paraId="68D39EB9" w14:textId="77777777" w:rsidR="008F52CC" w:rsidRPr="008F52CC" w:rsidRDefault="008F52CC">
      <w:pPr>
        <w:numPr>
          <w:ilvl w:val="0"/>
          <w:numId w:val="6"/>
        </w:numPr>
        <w:spacing w:line="276" w:lineRule="auto"/>
        <w:jc w:val="lowKashida"/>
        <w:rPr>
          <w:rFonts w:ascii="Arial" w:hAnsi="Arial" w:cs="Arial"/>
          <w:sz w:val="22"/>
          <w:szCs w:val="22"/>
        </w:rPr>
      </w:pPr>
      <w:r w:rsidRPr="008F52CC">
        <w:rPr>
          <w:rFonts w:ascii="Arial" w:hAnsi="Arial" w:cs="Arial"/>
          <w:sz w:val="22"/>
          <w:szCs w:val="22"/>
        </w:rPr>
        <w:t xml:space="preserve">Kosher certificate cannot be accepted (different standard.) </w:t>
      </w:r>
    </w:p>
    <w:p w14:paraId="6DE3358E" w14:textId="77777777" w:rsidR="008F52CC" w:rsidRPr="008F52CC" w:rsidRDefault="008F52CC">
      <w:pPr>
        <w:rPr>
          <w:rFonts w:ascii="Arial" w:hAnsi="Arial" w:cs="Arial"/>
          <w:sz w:val="22"/>
          <w:szCs w:val="22"/>
        </w:rPr>
      </w:pPr>
    </w:p>
    <w:sectPr w:rsidR="008F52CC" w:rsidRPr="008F52CC" w:rsidSect="008F52CC">
      <w:headerReference w:type="even" r:id="rId8"/>
      <w:headerReference w:type="default" r:id="rId9"/>
      <w:footerReference w:type="even" r:id="rId10"/>
      <w:footerReference w:type="default" r:id="rId11"/>
      <w:headerReference w:type="first" r:id="rId12"/>
      <w:footerReference w:type="first" r:id="rId13"/>
      <w:pgSz w:w="11909" w:h="16834" w:code="9"/>
      <w:pgMar w:top="950" w:right="950" w:bottom="950" w:left="950" w:header="454" w:footer="79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6BA8F" w14:textId="77777777" w:rsidR="00F835BC" w:rsidRDefault="00F835BC">
      <w:r>
        <w:separator/>
      </w:r>
    </w:p>
  </w:endnote>
  <w:endnote w:type="continuationSeparator" w:id="0">
    <w:p w14:paraId="6449D637" w14:textId="77777777" w:rsidR="00F835BC" w:rsidRDefault="00F83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5AA49" w14:textId="77777777" w:rsidR="00401FA0" w:rsidRDefault="00401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77ADC" w14:textId="71F75D86" w:rsidR="006159DA" w:rsidRDefault="006159DA">
    <w:pPr>
      <w:pStyle w:val="Footer"/>
      <w:jc w:val="center"/>
    </w:pPr>
  </w:p>
  <w:tbl>
    <w:tblPr>
      <w:tblStyle w:val="TableGrid"/>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117"/>
    </w:tblGrid>
    <w:tr w:rsidR="008B0A17" w:rsidRPr="00757B1E" w14:paraId="5561D5FA" w14:textId="77777777" w:rsidTr="000E5244">
      <w:tc>
        <w:tcPr>
          <w:tcW w:w="10117" w:type="dxa"/>
        </w:tcPr>
        <w:p w14:paraId="7D94607D" w14:textId="49419DA2" w:rsidR="008B0A17" w:rsidRPr="005062AF" w:rsidRDefault="000E5244" w:rsidP="000E5244">
          <w:pPr>
            <w:tabs>
              <w:tab w:val="left" w:pos="351"/>
              <w:tab w:val="center" w:pos="4950"/>
            </w:tabs>
            <w:spacing w:before="40" w:after="40"/>
            <w:rPr>
              <w:rFonts w:ascii="Arial" w:hAnsi="Arial" w:cs="Arial"/>
              <w:b/>
              <w:lang w:val="fr-FR"/>
            </w:rPr>
          </w:pPr>
          <w:r>
            <w:rPr>
              <w:rFonts w:ascii="Arial" w:hAnsi="Arial" w:cs="Arial"/>
              <w:b/>
            </w:rPr>
            <w:tab/>
          </w:r>
          <w:r>
            <w:rPr>
              <w:rFonts w:ascii="Arial" w:hAnsi="Arial" w:cs="Arial"/>
              <w:b/>
            </w:rPr>
            <w:tab/>
          </w:r>
          <w:r w:rsidR="008B0A17" w:rsidRPr="005062AF">
            <w:rPr>
              <w:rFonts w:ascii="Arial" w:hAnsi="Arial" w:cs="Arial"/>
              <w:b/>
            </w:rPr>
            <w:t xml:space="preserve">Islamic Foundation of Ireland, 163 South Circular Road, Dublin 8. Ireland. </w:t>
          </w:r>
          <w:r w:rsidR="008B0A17" w:rsidRPr="005062AF">
            <w:rPr>
              <w:rFonts w:ascii="Arial" w:hAnsi="Arial" w:cs="Arial"/>
              <w:b/>
              <w:lang w:val="fr-FR"/>
            </w:rPr>
            <w:t>Tel. 01-4533242</w:t>
          </w:r>
        </w:p>
        <w:p w14:paraId="59E8DC8C" w14:textId="5B92C98F" w:rsidR="008B0A17" w:rsidRPr="00757B1E" w:rsidRDefault="000E5244" w:rsidP="008B0A17">
          <w:pPr>
            <w:spacing w:before="40" w:after="40"/>
            <w:jc w:val="center"/>
            <w:rPr>
              <w:rFonts w:ascii="Arial" w:hAnsi="Arial" w:cs="Arial"/>
              <w:b/>
              <w:lang w:val="pt-PT"/>
            </w:rPr>
          </w:pPr>
          <w:r w:rsidRPr="00757B1E">
            <w:rPr>
              <w:rFonts w:ascii="Arial" w:hAnsi="Arial" w:cs="Arial"/>
              <w:b/>
              <w:lang w:val="pt-PT"/>
            </w:rPr>
            <w:t>E-mail :</w:t>
          </w:r>
          <w:r w:rsidR="008B0A17" w:rsidRPr="00757B1E">
            <w:rPr>
              <w:rFonts w:ascii="Arial" w:hAnsi="Arial" w:cs="Arial"/>
              <w:b/>
              <w:lang w:val="pt-PT"/>
            </w:rPr>
            <w:t xml:space="preserve"> halal@islamicfoundation.ie   </w:t>
          </w:r>
          <w:r w:rsidRPr="00757B1E">
            <w:rPr>
              <w:rFonts w:ascii="Arial" w:hAnsi="Arial" w:cs="Arial"/>
              <w:b/>
              <w:lang w:val="pt-PT"/>
            </w:rPr>
            <w:t>E-mail :</w:t>
          </w:r>
          <w:r w:rsidR="008B0A17" w:rsidRPr="00757B1E">
            <w:rPr>
              <w:rFonts w:ascii="Arial" w:hAnsi="Arial" w:cs="Arial"/>
              <w:b/>
              <w:lang w:val="pt-PT"/>
            </w:rPr>
            <w:t xml:space="preserve"> info@islamicfoundation.ie   www.islamicfoundation.ie</w:t>
          </w:r>
        </w:p>
      </w:tc>
    </w:tr>
  </w:tbl>
  <w:p w14:paraId="7FDC222E" w14:textId="77777777" w:rsidR="006159DA" w:rsidRPr="00757B1E" w:rsidRDefault="006159DA" w:rsidP="008B0A17">
    <w:pPr>
      <w:pStyle w:val="Footer"/>
      <w:rPr>
        <w:lang w:val="pt-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55095" w14:textId="77777777" w:rsidR="00401FA0" w:rsidRDefault="00401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049CA" w14:textId="77777777" w:rsidR="00F835BC" w:rsidRDefault="00F835BC">
      <w:r>
        <w:separator/>
      </w:r>
    </w:p>
  </w:footnote>
  <w:footnote w:type="continuationSeparator" w:id="0">
    <w:p w14:paraId="674B6DBC" w14:textId="77777777" w:rsidR="00F835BC" w:rsidRDefault="00F83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020AC" w14:textId="77777777" w:rsidR="00401FA0" w:rsidRDefault="00401F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0" w:type="dxa"/>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1E0" w:firstRow="1" w:lastRow="1" w:firstColumn="1" w:lastColumn="1" w:noHBand="0" w:noVBand="0"/>
    </w:tblPr>
    <w:tblGrid>
      <w:gridCol w:w="8080"/>
      <w:gridCol w:w="2000"/>
    </w:tblGrid>
    <w:tr w:rsidR="00720260" w:rsidRPr="001A7456" w14:paraId="30E574E3" w14:textId="77777777" w:rsidTr="00C01EF2">
      <w:trPr>
        <w:trHeight w:val="545"/>
      </w:trPr>
      <w:tc>
        <w:tcPr>
          <w:tcW w:w="8080" w:type="dxa"/>
          <w:vAlign w:val="center"/>
        </w:tcPr>
        <w:p w14:paraId="75E19EFF" w14:textId="77777777" w:rsidR="008B0A17" w:rsidRPr="004E3E62" w:rsidRDefault="008B0A17" w:rsidP="004E3E62">
          <w:pPr>
            <w:pStyle w:val="Header"/>
            <w:ind w:left="-108" w:right="-108"/>
            <w:jc w:val="center"/>
            <w:rPr>
              <w:rFonts w:ascii="Arial" w:hAnsi="Arial"/>
              <w:b/>
              <w:sz w:val="32"/>
              <w:szCs w:val="32"/>
            </w:rPr>
          </w:pPr>
          <w:r w:rsidRPr="004E3E62">
            <w:rPr>
              <w:rFonts w:ascii="Arial" w:hAnsi="Arial"/>
              <w:b/>
              <w:sz w:val="32"/>
              <w:szCs w:val="32"/>
            </w:rPr>
            <w:t xml:space="preserve">Islamic Foundation of Ireland </w:t>
          </w:r>
        </w:p>
        <w:p w14:paraId="0A87B1D1" w14:textId="6D6ABC93" w:rsidR="004E3E62" w:rsidRPr="004E3E62" w:rsidRDefault="008B0A17" w:rsidP="004E3E62">
          <w:pPr>
            <w:pStyle w:val="Header"/>
            <w:ind w:left="-108" w:right="-108"/>
            <w:jc w:val="center"/>
            <w:rPr>
              <w:rFonts w:ascii="Arial" w:hAnsi="Arial"/>
              <w:b/>
              <w:sz w:val="32"/>
              <w:szCs w:val="32"/>
            </w:rPr>
          </w:pPr>
          <w:r w:rsidRPr="004E3E62">
            <w:rPr>
              <w:rFonts w:ascii="Arial" w:hAnsi="Arial"/>
              <w:b/>
              <w:sz w:val="32"/>
              <w:szCs w:val="32"/>
            </w:rPr>
            <w:t>Halal Certification</w:t>
          </w:r>
          <w:r w:rsidR="00813177">
            <w:rPr>
              <w:rFonts w:ascii="Arial" w:hAnsi="Arial"/>
              <w:b/>
              <w:sz w:val="32"/>
              <w:szCs w:val="32"/>
            </w:rPr>
            <w:t xml:space="preserve"> Department </w:t>
          </w:r>
          <w:r w:rsidRPr="004E3E62">
            <w:rPr>
              <w:rFonts w:ascii="Arial" w:hAnsi="Arial"/>
              <w:b/>
              <w:sz w:val="32"/>
              <w:szCs w:val="32"/>
            </w:rPr>
            <w:t xml:space="preserve"> </w:t>
          </w:r>
        </w:p>
      </w:tc>
      <w:tc>
        <w:tcPr>
          <w:tcW w:w="2000" w:type="dxa"/>
          <w:shd w:val="clear" w:color="auto" w:fill="auto"/>
          <w:vAlign w:val="center"/>
        </w:tcPr>
        <w:p w14:paraId="12BD545A" w14:textId="1971A30D" w:rsidR="00720260" w:rsidRPr="001A7456" w:rsidRDefault="00C01EF2" w:rsidP="00720260">
          <w:pPr>
            <w:rPr>
              <w:rFonts w:ascii="Arial" w:hAnsi="Arial"/>
              <w:iCs/>
              <w:sz w:val="22"/>
            </w:rPr>
          </w:pPr>
          <w:r>
            <w:rPr>
              <w:rFonts w:ascii="Arial" w:hAnsi="Arial"/>
              <w:iCs/>
              <w:sz w:val="22"/>
            </w:rPr>
            <w:t>F/</w:t>
          </w:r>
          <w:r w:rsidR="00720260">
            <w:rPr>
              <w:rFonts w:ascii="Arial" w:hAnsi="Arial"/>
              <w:iCs/>
              <w:sz w:val="22"/>
            </w:rPr>
            <w:t>CS</w:t>
          </w:r>
          <w:r w:rsidR="00720260" w:rsidRPr="001A7456">
            <w:rPr>
              <w:rFonts w:ascii="Arial" w:hAnsi="Arial"/>
              <w:iCs/>
              <w:sz w:val="22"/>
            </w:rPr>
            <w:t>/</w:t>
          </w:r>
          <w:r>
            <w:rPr>
              <w:rFonts w:ascii="Arial" w:hAnsi="Arial"/>
              <w:iCs/>
              <w:sz w:val="22"/>
            </w:rPr>
            <w:t>0</w:t>
          </w:r>
          <w:r w:rsidR="00401FA0">
            <w:rPr>
              <w:rFonts w:ascii="Arial" w:hAnsi="Arial"/>
              <w:iCs/>
              <w:sz w:val="22"/>
            </w:rPr>
            <w:t>9</w:t>
          </w:r>
          <w:r>
            <w:rPr>
              <w:rFonts w:ascii="Arial" w:hAnsi="Arial"/>
              <w:iCs/>
              <w:sz w:val="22"/>
            </w:rPr>
            <w:t xml:space="preserve"> </w:t>
          </w:r>
          <w:r w:rsidR="008F52CC">
            <w:rPr>
              <w:rFonts w:ascii="Arial" w:hAnsi="Arial"/>
              <w:iCs/>
              <w:sz w:val="22"/>
            </w:rPr>
            <w:t>Annex</w:t>
          </w:r>
          <w:r w:rsidR="00720260" w:rsidRPr="001A7456">
            <w:rPr>
              <w:rFonts w:ascii="Arial" w:hAnsi="Arial"/>
              <w:iCs/>
              <w:sz w:val="22"/>
            </w:rPr>
            <w:t>0</w:t>
          </w:r>
          <w:r w:rsidR="008F52CC">
            <w:rPr>
              <w:rFonts w:ascii="Arial" w:hAnsi="Arial"/>
              <w:iCs/>
              <w:sz w:val="22"/>
            </w:rPr>
            <w:t>2</w:t>
          </w:r>
        </w:p>
        <w:p w14:paraId="0459C7BB" w14:textId="77777777" w:rsidR="00720260" w:rsidRPr="001A7456" w:rsidRDefault="00720260" w:rsidP="00720260">
          <w:pPr>
            <w:rPr>
              <w:rFonts w:ascii="Arial" w:hAnsi="Arial"/>
              <w:iCs/>
              <w:sz w:val="22"/>
            </w:rPr>
          </w:pPr>
          <w:r>
            <w:rPr>
              <w:rFonts w:ascii="Arial" w:hAnsi="Arial"/>
              <w:iCs/>
              <w:sz w:val="22"/>
            </w:rPr>
            <w:t>Rev. No. 01</w:t>
          </w:r>
        </w:p>
        <w:p w14:paraId="03500BE8" w14:textId="77777777" w:rsidR="00720260" w:rsidRPr="001A7456" w:rsidRDefault="00720260" w:rsidP="00720260">
          <w:pPr>
            <w:rPr>
              <w:rFonts w:ascii="Arial" w:hAnsi="Arial"/>
              <w:iCs/>
              <w:sz w:val="22"/>
            </w:rPr>
          </w:pPr>
          <w:r w:rsidRPr="001A7456">
            <w:rPr>
              <w:rFonts w:ascii="Arial" w:hAnsi="Arial"/>
              <w:iCs/>
              <w:sz w:val="22"/>
            </w:rPr>
            <w:t xml:space="preserve">Page </w:t>
          </w:r>
          <w:r w:rsidRPr="001A7456">
            <w:rPr>
              <w:rFonts w:ascii="Arial" w:hAnsi="Arial"/>
              <w:iCs/>
              <w:sz w:val="22"/>
            </w:rPr>
            <w:fldChar w:fldCharType="begin"/>
          </w:r>
          <w:r w:rsidRPr="001A7456">
            <w:rPr>
              <w:rFonts w:ascii="Arial" w:hAnsi="Arial"/>
              <w:iCs/>
              <w:sz w:val="22"/>
            </w:rPr>
            <w:instrText xml:space="preserve"> PAGE </w:instrText>
          </w:r>
          <w:r w:rsidRPr="001A7456">
            <w:rPr>
              <w:rFonts w:ascii="Arial" w:hAnsi="Arial"/>
              <w:iCs/>
              <w:sz w:val="22"/>
            </w:rPr>
            <w:fldChar w:fldCharType="separate"/>
          </w:r>
          <w:r>
            <w:rPr>
              <w:rFonts w:ascii="Arial" w:hAnsi="Arial"/>
              <w:iCs/>
              <w:noProof/>
              <w:sz w:val="22"/>
            </w:rPr>
            <w:t>13</w:t>
          </w:r>
          <w:r w:rsidRPr="001A7456">
            <w:rPr>
              <w:rFonts w:ascii="Arial" w:hAnsi="Arial"/>
              <w:iCs/>
              <w:sz w:val="22"/>
            </w:rPr>
            <w:fldChar w:fldCharType="end"/>
          </w:r>
          <w:r w:rsidRPr="001A7456">
            <w:rPr>
              <w:rFonts w:ascii="Arial" w:hAnsi="Arial"/>
              <w:iCs/>
              <w:sz w:val="22"/>
            </w:rPr>
            <w:t xml:space="preserve"> of </w:t>
          </w:r>
          <w:r w:rsidRPr="001A7456">
            <w:rPr>
              <w:rFonts w:ascii="Arial" w:hAnsi="Arial"/>
              <w:iCs/>
              <w:sz w:val="22"/>
            </w:rPr>
            <w:fldChar w:fldCharType="begin"/>
          </w:r>
          <w:r w:rsidRPr="001A7456">
            <w:rPr>
              <w:rFonts w:ascii="Arial" w:hAnsi="Arial"/>
              <w:iCs/>
              <w:sz w:val="22"/>
            </w:rPr>
            <w:instrText xml:space="preserve"> NUMPAGES </w:instrText>
          </w:r>
          <w:r w:rsidRPr="001A7456">
            <w:rPr>
              <w:rFonts w:ascii="Arial" w:hAnsi="Arial"/>
              <w:iCs/>
              <w:sz w:val="22"/>
            </w:rPr>
            <w:fldChar w:fldCharType="separate"/>
          </w:r>
          <w:r>
            <w:rPr>
              <w:rFonts w:ascii="Arial" w:hAnsi="Arial"/>
              <w:iCs/>
              <w:noProof/>
              <w:sz w:val="22"/>
            </w:rPr>
            <w:t>13</w:t>
          </w:r>
          <w:r w:rsidRPr="001A7456">
            <w:rPr>
              <w:rFonts w:ascii="Arial" w:hAnsi="Arial"/>
              <w:iCs/>
              <w:sz w:val="22"/>
            </w:rPr>
            <w:fldChar w:fldCharType="end"/>
          </w:r>
        </w:p>
      </w:tc>
    </w:tr>
  </w:tbl>
  <w:p w14:paraId="60712529" w14:textId="77777777" w:rsidR="009107B8" w:rsidRDefault="009107B8" w:rsidP="000B7031">
    <w:pPr>
      <w:tabs>
        <w:tab w:val="left" w:pos="1134"/>
      </w:tabs>
      <w:ind w:left="1350"/>
      <w:rPr>
        <w:sz w:val="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5A33" w14:textId="77777777" w:rsidR="00401FA0" w:rsidRDefault="00401F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81693"/>
    <w:multiLevelType w:val="multilevel"/>
    <w:tmpl w:val="6DA61A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F795EED"/>
    <w:multiLevelType w:val="hybridMultilevel"/>
    <w:tmpl w:val="C1F0AE7E"/>
    <w:lvl w:ilvl="0" w:tplc="08090011">
      <w:start w:val="1"/>
      <w:numFmt w:val="decimal"/>
      <w:lvlText w:val="%1)"/>
      <w:lvlJc w:val="left"/>
      <w:pPr>
        <w:tabs>
          <w:tab w:val="num" w:pos="720"/>
        </w:tabs>
        <w:ind w:left="720" w:hanging="3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8F1367A"/>
    <w:multiLevelType w:val="hybridMultilevel"/>
    <w:tmpl w:val="3BE2B90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FDD5037"/>
    <w:multiLevelType w:val="hybridMultilevel"/>
    <w:tmpl w:val="E5C42C58"/>
    <w:lvl w:ilvl="0" w:tplc="04090011">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5B681A"/>
    <w:multiLevelType w:val="hybridMultilevel"/>
    <w:tmpl w:val="0BF62802"/>
    <w:lvl w:ilvl="0" w:tplc="08090011">
      <w:start w:val="1"/>
      <w:numFmt w:val="decimal"/>
      <w:lvlText w:val="%1)"/>
      <w:lvlJc w:val="left"/>
      <w:pPr>
        <w:ind w:left="717" w:hanging="360"/>
      </w:p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 w15:restartNumberingAfterBreak="0">
    <w:nsid w:val="6CA7083A"/>
    <w:multiLevelType w:val="hybridMultilevel"/>
    <w:tmpl w:val="DAFEC5C6"/>
    <w:lvl w:ilvl="0" w:tplc="08090011">
      <w:start w:val="1"/>
      <w:numFmt w:val="decimal"/>
      <w:lvlText w:val="%1)"/>
      <w:lvlJc w:val="left"/>
      <w:pPr>
        <w:tabs>
          <w:tab w:val="num" w:pos="720"/>
        </w:tabs>
        <w:ind w:left="720" w:hanging="360"/>
      </w:pPr>
    </w:lvl>
    <w:lvl w:ilvl="1" w:tplc="D8748650">
      <w:start w:val="1"/>
      <w:numFmt w:val="lowerRoman"/>
      <w:lvlText w:val="%2)"/>
      <w:lvlJc w:val="left"/>
      <w:pPr>
        <w:tabs>
          <w:tab w:val="num" w:pos="1443"/>
        </w:tabs>
        <w:ind w:left="1443" w:hanging="363"/>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23869472">
    <w:abstractNumId w:val="3"/>
  </w:num>
  <w:num w:numId="2" w16cid:durableId="646520818">
    <w:abstractNumId w:val="5"/>
  </w:num>
  <w:num w:numId="3" w16cid:durableId="1569606058">
    <w:abstractNumId w:val="0"/>
  </w:num>
  <w:num w:numId="4" w16cid:durableId="1292831577">
    <w:abstractNumId w:val="2"/>
  </w:num>
  <w:num w:numId="5" w16cid:durableId="1831408119">
    <w:abstractNumId w:val="1"/>
  </w:num>
  <w:num w:numId="6" w16cid:durableId="190193868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7813"/>
    <w:rsid w:val="0000513D"/>
    <w:rsid w:val="00027BF2"/>
    <w:rsid w:val="00036ABD"/>
    <w:rsid w:val="00050B23"/>
    <w:rsid w:val="00070830"/>
    <w:rsid w:val="00070E3C"/>
    <w:rsid w:val="0008102A"/>
    <w:rsid w:val="000910B0"/>
    <w:rsid w:val="00095BB2"/>
    <w:rsid w:val="000A7DD8"/>
    <w:rsid w:val="000B387A"/>
    <w:rsid w:val="000B7031"/>
    <w:rsid w:val="000C4E2D"/>
    <w:rsid w:val="000C4F17"/>
    <w:rsid w:val="000E4E2E"/>
    <w:rsid w:val="000E5244"/>
    <w:rsid w:val="000F6F37"/>
    <w:rsid w:val="00106353"/>
    <w:rsid w:val="00115016"/>
    <w:rsid w:val="001234CC"/>
    <w:rsid w:val="00150C30"/>
    <w:rsid w:val="00160DE4"/>
    <w:rsid w:val="00176C0D"/>
    <w:rsid w:val="00177D1B"/>
    <w:rsid w:val="00181B40"/>
    <w:rsid w:val="001A72F8"/>
    <w:rsid w:val="001E29EB"/>
    <w:rsid w:val="0020076F"/>
    <w:rsid w:val="00216CE1"/>
    <w:rsid w:val="00236DDB"/>
    <w:rsid w:val="00240221"/>
    <w:rsid w:val="00247E55"/>
    <w:rsid w:val="002523B4"/>
    <w:rsid w:val="002724AB"/>
    <w:rsid w:val="0028579D"/>
    <w:rsid w:val="002A4153"/>
    <w:rsid w:val="002B2F1A"/>
    <w:rsid w:val="002E2D8F"/>
    <w:rsid w:val="002E6B14"/>
    <w:rsid w:val="002F4634"/>
    <w:rsid w:val="00333170"/>
    <w:rsid w:val="00374A8B"/>
    <w:rsid w:val="0037664D"/>
    <w:rsid w:val="003907BD"/>
    <w:rsid w:val="003B4A6B"/>
    <w:rsid w:val="003C4BE7"/>
    <w:rsid w:val="003F2DA2"/>
    <w:rsid w:val="003F4177"/>
    <w:rsid w:val="00401FA0"/>
    <w:rsid w:val="004059BA"/>
    <w:rsid w:val="00410FED"/>
    <w:rsid w:val="00430284"/>
    <w:rsid w:val="004366C3"/>
    <w:rsid w:val="004425F4"/>
    <w:rsid w:val="00445720"/>
    <w:rsid w:val="004509F7"/>
    <w:rsid w:val="00464342"/>
    <w:rsid w:val="004669EA"/>
    <w:rsid w:val="0047211C"/>
    <w:rsid w:val="00485C81"/>
    <w:rsid w:val="0048798C"/>
    <w:rsid w:val="004907F9"/>
    <w:rsid w:val="004A22B9"/>
    <w:rsid w:val="004A2443"/>
    <w:rsid w:val="004A4969"/>
    <w:rsid w:val="004B70A5"/>
    <w:rsid w:val="004C40F3"/>
    <w:rsid w:val="004D5A49"/>
    <w:rsid w:val="004D64F0"/>
    <w:rsid w:val="004E3E62"/>
    <w:rsid w:val="004F600C"/>
    <w:rsid w:val="004F6E8B"/>
    <w:rsid w:val="00501951"/>
    <w:rsid w:val="00503C20"/>
    <w:rsid w:val="005062AF"/>
    <w:rsid w:val="00521A03"/>
    <w:rsid w:val="005252AC"/>
    <w:rsid w:val="00542EE0"/>
    <w:rsid w:val="005431F6"/>
    <w:rsid w:val="005526C8"/>
    <w:rsid w:val="00565291"/>
    <w:rsid w:val="00571B13"/>
    <w:rsid w:val="00586285"/>
    <w:rsid w:val="005A311C"/>
    <w:rsid w:val="005B7C42"/>
    <w:rsid w:val="005C01BB"/>
    <w:rsid w:val="005D5DB6"/>
    <w:rsid w:val="005F1E2A"/>
    <w:rsid w:val="006023EA"/>
    <w:rsid w:val="006159DA"/>
    <w:rsid w:val="00630564"/>
    <w:rsid w:val="00634C68"/>
    <w:rsid w:val="006438AB"/>
    <w:rsid w:val="00653DFF"/>
    <w:rsid w:val="00655558"/>
    <w:rsid w:val="006612AD"/>
    <w:rsid w:val="00661C43"/>
    <w:rsid w:val="00697B81"/>
    <w:rsid w:val="006A6371"/>
    <w:rsid w:val="006B51B2"/>
    <w:rsid w:val="006C4B0A"/>
    <w:rsid w:val="006C669C"/>
    <w:rsid w:val="006D76FC"/>
    <w:rsid w:val="006F2476"/>
    <w:rsid w:val="006F446F"/>
    <w:rsid w:val="007167CE"/>
    <w:rsid w:val="00720260"/>
    <w:rsid w:val="00726D99"/>
    <w:rsid w:val="00741EE2"/>
    <w:rsid w:val="00757974"/>
    <w:rsid w:val="00757B1E"/>
    <w:rsid w:val="007A506A"/>
    <w:rsid w:val="007B2312"/>
    <w:rsid w:val="007C1A50"/>
    <w:rsid w:val="00813177"/>
    <w:rsid w:val="00817946"/>
    <w:rsid w:val="00822EC3"/>
    <w:rsid w:val="008248D3"/>
    <w:rsid w:val="008524B6"/>
    <w:rsid w:val="008635A1"/>
    <w:rsid w:val="0086594A"/>
    <w:rsid w:val="00865B99"/>
    <w:rsid w:val="00880F31"/>
    <w:rsid w:val="00884C5D"/>
    <w:rsid w:val="00887680"/>
    <w:rsid w:val="008A77FF"/>
    <w:rsid w:val="008B0A17"/>
    <w:rsid w:val="008B1FD9"/>
    <w:rsid w:val="008B4EE2"/>
    <w:rsid w:val="008E0B36"/>
    <w:rsid w:val="008F10A4"/>
    <w:rsid w:val="008F52CC"/>
    <w:rsid w:val="00907704"/>
    <w:rsid w:val="009107B8"/>
    <w:rsid w:val="00933EFF"/>
    <w:rsid w:val="00937E75"/>
    <w:rsid w:val="0094782A"/>
    <w:rsid w:val="00986A05"/>
    <w:rsid w:val="009B0A83"/>
    <w:rsid w:val="009D0BFF"/>
    <w:rsid w:val="00A27EF1"/>
    <w:rsid w:val="00A67383"/>
    <w:rsid w:val="00A67F54"/>
    <w:rsid w:val="00A73435"/>
    <w:rsid w:val="00A74C39"/>
    <w:rsid w:val="00A87A63"/>
    <w:rsid w:val="00AA626E"/>
    <w:rsid w:val="00AD4173"/>
    <w:rsid w:val="00AE3D60"/>
    <w:rsid w:val="00B03969"/>
    <w:rsid w:val="00B10974"/>
    <w:rsid w:val="00B270A9"/>
    <w:rsid w:val="00B3589E"/>
    <w:rsid w:val="00B44BFD"/>
    <w:rsid w:val="00B72AA2"/>
    <w:rsid w:val="00B77527"/>
    <w:rsid w:val="00B93577"/>
    <w:rsid w:val="00BB10BE"/>
    <w:rsid w:val="00BE1C88"/>
    <w:rsid w:val="00C01CFC"/>
    <w:rsid w:val="00C01EF2"/>
    <w:rsid w:val="00C25EE8"/>
    <w:rsid w:val="00C43896"/>
    <w:rsid w:val="00C52D42"/>
    <w:rsid w:val="00C77813"/>
    <w:rsid w:val="00CC2C69"/>
    <w:rsid w:val="00CD2407"/>
    <w:rsid w:val="00CF5A72"/>
    <w:rsid w:val="00D03CCA"/>
    <w:rsid w:val="00D11B40"/>
    <w:rsid w:val="00D143B1"/>
    <w:rsid w:val="00D235BB"/>
    <w:rsid w:val="00D255CB"/>
    <w:rsid w:val="00D32D34"/>
    <w:rsid w:val="00D518FE"/>
    <w:rsid w:val="00D74CCF"/>
    <w:rsid w:val="00D96A3A"/>
    <w:rsid w:val="00DC63F8"/>
    <w:rsid w:val="00DD4014"/>
    <w:rsid w:val="00DD6A60"/>
    <w:rsid w:val="00E025ED"/>
    <w:rsid w:val="00E128DE"/>
    <w:rsid w:val="00E35727"/>
    <w:rsid w:val="00E37BEA"/>
    <w:rsid w:val="00E41410"/>
    <w:rsid w:val="00E56975"/>
    <w:rsid w:val="00E66CA4"/>
    <w:rsid w:val="00E743F8"/>
    <w:rsid w:val="00EC04B2"/>
    <w:rsid w:val="00EC08C9"/>
    <w:rsid w:val="00EC6B12"/>
    <w:rsid w:val="00F24669"/>
    <w:rsid w:val="00F37548"/>
    <w:rsid w:val="00F37A36"/>
    <w:rsid w:val="00F8251D"/>
    <w:rsid w:val="00F835BC"/>
    <w:rsid w:val="00F907A8"/>
    <w:rsid w:val="00FB15FD"/>
    <w:rsid w:val="00FC0916"/>
    <w:rsid w:val="00FC3FE2"/>
    <w:rsid w:val="00FE5FFD"/>
    <w:rsid w:val="00FE7EF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3665D0"/>
  <w15:docId w15:val="{260C0B75-3298-4E22-925F-1CB201BE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before="80" w:after="60"/>
      <w:ind w:left="162"/>
      <w:outlineLvl w:val="0"/>
    </w:pPr>
    <w:rPr>
      <w:rFonts w:ascii="Arial Narrow" w:hAnsi="Arial Narrow"/>
      <w:b/>
      <w:i/>
      <w:smallCaps/>
      <w:sz w:val="40"/>
    </w:rPr>
  </w:style>
  <w:style w:type="paragraph" w:styleId="Heading2">
    <w:name w:val="heading 2"/>
    <w:basedOn w:val="Normal"/>
    <w:next w:val="Normal"/>
    <w:qFormat/>
    <w:pPr>
      <w:keepNext/>
      <w:spacing w:before="80" w:after="60"/>
      <w:ind w:left="252"/>
      <w:outlineLvl w:val="1"/>
    </w:pPr>
    <w:rPr>
      <w:rFonts w:ascii="Arial Narrow" w:hAnsi="Arial Narrow"/>
      <w:b/>
      <w:i/>
      <w:smallCaps/>
      <w:sz w:val="40"/>
    </w:rPr>
  </w:style>
  <w:style w:type="paragraph" w:styleId="Heading3">
    <w:name w:val="heading 3"/>
    <w:basedOn w:val="Normal"/>
    <w:next w:val="Normal"/>
    <w:qFormat/>
    <w:pPr>
      <w:keepNext/>
      <w:tabs>
        <w:tab w:val="left" w:pos="720"/>
        <w:tab w:val="left" w:pos="1890"/>
      </w:tabs>
      <w:spacing w:before="60" w:after="60"/>
      <w:jc w:val="right"/>
      <w:outlineLvl w:val="2"/>
    </w:pPr>
    <w:rPr>
      <w:rFonts w:ascii="Arial" w:hAnsi="Arial"/>
      <w:sz w:val="28"/>
    </w:rPr>
  </w:style>
  <w:style w:type="paragraph" w:styleId="Heading4">
    <w:name w:val="heading 4"/>
    <w:basedOn w:val="Normal"/>
    <w:next w:val="Normal"/>
    <w:qFormat/>
    <w:pPr>
      <w:keepNext/>
      <w:spacing w:before="100" w:after="100"/>
      <w:jc w:val="center"/>
      <w:outlineLvl w:val="3"/>
    </w:pPr>
    <w:rPr>
      <w:rFonts w:ascii="Arial" w:hAnsi="Arial"/>
      <w:b/>
      <w:i/>
      <w:sz w:val="28"/>
    </w:rPr>
  </w:style>
  <w:style w:type="paragraph" w:styleId="Heading5">
    <w:name w:val="heading 5"/>
    <w:basedOn w:val="Normal"/>
    <w:next w:val="Normal"/>
    <w:qFormat/>
    <w:pPr>
      <w:keepNext/>
      <w:tabs>
        <w:tab w:val="left" w:pos="1692"/>
        <w:tab w:val="left" w:pos="5022"/>
        <w:tab w:val="left" w:pos="7002"/>
      </w:tabs>
      <w:spacing w:before="60" w:after="60"/>
      <w:jc w:val="center"/>
      <w:outlineLvl w:val="4"/>
    </w:pPr>
    <w:rPr>
      <w:rFonts w:ascii="Arial" w:hAnsi="Arial"/>
      <w:b/>
      <w:iCs/>
      <w:sz w:val="22"/>
    </w:rPr>
  </w:style>
  <w:style w:type="paragraph" w:styleId="Heading6">
    <w:name w:val="heading 6"/>
    <w:basedOn w:val="Normal"/>
    <w:next w:val="Normal"/>
    <w:qFormat/>
    <w:pPr>
      <w:keepNext/>
      <w:outlineLvl w:val="5"/>
    </w:pPr>
    <w:rPr>
      <w:rFonts w:ascii="Arial" w:hAnsi="Arial" w:cs="Arial"/>
      <w:b/>
      <w:bCs/>
      <w:i/>
      <w:iCs/>
      <w:smallCaps/>
      <w:sz w:val="28"/>
      <w:szCs w:val="32"/>
    </w:rPr>
  </w:style>
  <w:style w:type="paragraph" w:styleId="Heading8">
    <w:name w:val="heading 8"/>
    <w:basedOn w:val="Normal"/>
    <w:next w:val="Normal"/>
    <w:qFormat/>
    <w:pPr>
      <w:keepNext/>
      <w:spacing w:before="200"/>
      <w:ind w:left="-108" w:right="-108"/>
      <w:jc w:val="center"/>
      <w:outlineLvl w:val="7"/>
    </w:pPr>
    <w:rPr>
      <w:rFonts w:ascii="Arial Narrow" w:hAnsi="Arial Narrow"/>
      <w:b/>
      <w:i/>
      <w:smallCaps/>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Caption">
    <w:name w:val="caption"/>
    <w:basedOn w:val="Normal"/>
    <w:next w:val="Normal"/>
    <w:qFormat/>
    <w:pPr>
      <w:tabs>
        <w:tab w:val="left" w:pos="2160"/>
        <w:tab w:val="left" w:pos="4770"/>
      </w:tabs>
      <w:spacing w:before="120"/>
      <w:jc w:val="center"/>
    </w:pPr>
    <w:rPr>
      <w:rFonts w:ascii="Arial Narrow" w:hAnsi="Arial Narrow"/>
      <w:b/>
      <w:i/>
      <w:smallCaps/>
      <w:sz w:val="50"/>
      <w:lang w:val="en-US"/>
    </w:rPr>
  </w:style>
  <w:style w:type="paragraph" w:styleId="BodyText3">
    <w:name w:val="Body Text 3"/>
    <w:basedOn w:val="Normal"/>
    <w:semiHidden/>
    <w:pPr>
      <w:widowControl w:val="0"/>
      <w:jc w:val="center"/>
    </w:pPr>
    <w:rPr>
      <w:rFonts w:ascii="Arial" w:hAnsi="Arial"/>
      <w:sz w:val="22"/>
      <w:lang w:val="en-US"/>
    </w:rPr>
  </w:style>
  <w:style w:type="character" w:styleId="Hyperlink">
    <w:name w:val="Hyperlink"/>
    <w:semiHidden/>
    <w:rPr>
      <w:color w:val="0000FF"/>
      <w:u w:val="single"/>
    </w:rPr>
  </w:style>
  <w:style w:type="paragraph" w:styleId="BodyText">
    <w:name w:val="Body Text"/>
    <w:basedOn w:val="Normal"/>
    <w:link w:val="BodyTextChar"/>
    <w:uiPriority w:val="99"/>
    <w:unhideWhenUsed/>
    <w:rsid w:val="00C77813"/>
    <w:pPr>
      <w:spacing w:after="120"/>
    </w:pPr>
  </w:style>
  <w:style w:type="character" w:customStyle="1" w:styleId="BodyTextChar">
    <w:name w:val="Body Text Char"/>
    <w:link w:val="BodyText"/>
    <w:uiPriority w:val="99"/>
    <w:rsid w:val="00C77813"/>
    <w:rPr>
      <w:lang w:val="en-GB" w:eastAsia="en-US"/>
    </w:rPr>
  </w:style>
  <w:style w:type="character" w:customStyle="1" w:styleId="style291">
    <w:name w:val="style291"/>
    <w:rsid w:val="00565291"/>
    <w:rPr>
      <w:color w:val="595959"/>
    </w:rPr>
  </w:style>
  <w:style w:type="paragraph" w:styleId="ListParagraph">
    <w:name w:val="List Paragraph"/>
    <w:basedOn w:val="Normal"/>
    <w:uiPriority w:val="1"/>
    <w:qFormat/>
    <w:rsid w:val="00887680"/>
    <w:pPr>
      <w:spacing w:after="200" w:line="276" w:lineRule="auto"/>
      <w:ind w:left="720"/>
      <w:contextualSpacing/>
    </w:pPr>
    <w:rPr>
      <w:rFonts w:ascii="Calibri" w:eastAsia="Calibri" w:hAnsi="Calibri"/>
      <w:sz w:val="22"/>
      <w:szCs w:val="22"/>
      <w:lang w:val="en-US"/>
    </w:rPr>
  </w:style>
  <w:style w:type="paragraph" w:customStyle="1" w:styleId="Default">
    <w:name w:val="Default"/>
    <w:rsid w:val="00887680"/>
    <w:pPr>
      <w:autoSpaceDE w:val="0"/>
      <w:autoSpaceDN w:val="0"/>
      <w:adjustRightInd w:val="0"/>
    </w:pPr>
    <w:rPr>
      <w:rFonts w:ascii="Arial" w:hAnsi="Arial" w:cs="Arial"/>
      <w:color w:val="000000"/>
      <w:sz w:val="24"/>
      <w:szCs w:val="24"/>
    </w:rPr>
  </w:style>
  <w:style w:type="paragraph" w:styleId="NoSpacing">
    <w:name w:val="No Spacing"/>
    <w:uiPriority w:val="1"/>
    <w:qFormat/>
    <w:rsid w:val="003C4BE7"/>
    <w:rPr>
      <w:rFonts w:eastAsiaTheme="minorHAnsi" w:cs="Traditional Arabic"/>
      <w:bCs/>
      <w:kern w:val="2"/>
      <w:sz w:val="24"/>
      <w:szCs w:val="36"/>
      <w:lang w:val="en-IE" w:eastAsia="en-US"/>
      <w14:ligatures w14:val="standardContextual"/>
    </w:rPr>
  </w:style>
  <w:style w:type="character" w:customStyle="1" w:styleId="FooterChar">
    <w:name w:val="Footer Char"/>
    <w:basedOn w:val="DefaultParagraphFont"/>
    <w:link w:val="Footer"/>
    <w:uiPriority w:val="99"/>
    <w:rsid w:val="006159DA"/>
    <w:rPr>
      <w:lang w:val="en-GB" w:eastAsia="en-US"/>
    </w:rPr>
  </w:style>
  <w:style w:type="character" w:styleId="FollowedHyperlink">
    <w:name w:val="FollowedHyperlink"/>
    <w:basedOn w:val="DefaultParagraphFont"/>
    <w:uiPriority w:val="99"/>
    <w:semiHidden/>
    <w:unhideWhenUsed/>
    <w:rsid w:val="00CD2407"/>
    <w:rPr>
      <w:color w:val="800080" w:themeColor="followedHyperlink"/>
      <w:u w:val="single"/>
    </w:rPr>
  </w:style>
  <w:style w:type="table" w:styleId="TableGrid">
    <w:name w:val="Table Grid"/>
    <w:basedOn w:val="TableNormal"/>
    <w:uiPriority w:val="59"/>
    <w:rsid w:val="008B0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8B0A1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89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4F4E4-0936-44D3-80BA-9A7E52526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Links>
    <vt:vector size="6" baseType="variant">
      <vt:variant>
        <vt:i4>3997729</vt:i4>
      </vt:variant>
      <vt:variant>
        <vt:i4>0</vt:i4>
      </vt:variant>
      <vt:variant>
        <vt:i4>0</vt:i4>
      </vt:variant>
      <vt:variant>
        <vt:i4>5</vt:i4>
      </vt:variant>
      <vt:variant>
        <vt:lpwstr>http://www.globalmanagergroup.com/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Devang</dc:creator>
  <cp:lastModifiedBy>Yahya  Al-Hussein</cp:lastModifiedBy>
  <cp:revision>10</cp:revision>
  <cp:lastPrinted>2023-08-01T12:32:00Z</cp:lastPrinted>
  <dcterms:created xsi:type="dcterms:W3CDTF">2023-08-14T20:47:00Z</dcterms:created>
  <dcterms:modified xsi:type="dcterms:W3CDTF">2024-01-13T08:52:00Z</dcterms:modified>
</cp:coreProperties>
</file>